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9A4BD8">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719C77CA" w:rsidR="00730C9E" w:rsidRDefault="00B2761D" w:rsidP="009A4BD8">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743A44">
        <w:rPr>
          <w:b/>
          <w:bCs/>
          <w:lang w:val="vi-VN"/>
        </w:rPr>
        <w:t xml:space="preserve"> 540</w:t>
      </w:r>
    </w:p>
    <w:p w14:paraId="006949ED" w14:textId="1B251FE0" w:rsidR="00FC4C2F" w:rsidRPr="00FC4C2F" w:rsidRDefault="00FC4C2F" w:rsidP="009A4BD8">
      <w:pPr>
        <w:spacing w:before="240" w:line="360" w:lineRule="auto"/>
        <w:jc w:val="center"/>
        <w:rPr>
          <w:b/>
          <w:bCs/>
          <w:lang w:val="vi-VN"/>
        </w:rPr>
      </w:pPr>
      <w:r>
        <w:rPr>
          <w:b/>
          <w:bCs/>
        </w:rPr>
        <w:t>NGHIỆP</w:t>
      </w:r>
      <w:r>
        <w:rPr>
          <w:b/>
          <w:bCs/>
          <w:lang w:val="vi-VN"/>
        </w:rPr>
        <w:t xml:space="preserve"> CHƯỚNG SÂU NẶNG KHÔNG THỂ KHAI NGỘ</w:t>
      </w:r>
    </w:p>
    <w:p w14:paraId="2A2F986C" w14:textId="4B6744A6" w:rsidR="006121EE" w:rsidRDefault="006121EE" w:rsidP="009A4BD8">
      <w:pPr>
        <w:spacing w:before="240" w:line="360" w:lineRule="auto"/>
        <w:rPr>
          <w:lang w:val="vi-VN"/>
        </w:rPr>
      </w:pPr>
      <w:r>
        <w:rPr>
          <w:lang w:val="vi-VN"/>
        </w:rPr>
        <w:t>Kính thưa Thầy và các Thầy Cô!</w:t>
      </w:r>
    </w:p>
    <w:p w14:paraId="09042D12" w14:textId="57464FD7" w:rsidR="002C683A" w:rsidRPr="00743A44" w:rsidRDefault="00743A44" w:rsidP="009A4BD8">
      <w:pPr>
        <w:spacing w:before="240" w:line="360" w:lineRule="auto"/>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FC1B3F">
        <w:rPr>
          <w:b/>
          <w:bCs/>
          <w:i/>
          <w:iCs/>
          <w:lang w:val="vi-VN"/>
        </w:rPr>
        <w:t>6h</w:t>
      </w:r>
      <w:r w:rsidR="002C683A">
        <w:rPr>
          <w:b/>
          <w:bCs/>
          <w:i/>
          <w:iCs/>
        </w:rPr>
        <w:t>0</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904DD9">
        <w:rPr>
          <w:b/>
          <w:bCs/>
          <w:i/>
          <w:iCs/>
        </w:rPr>
        <w:t>Ba</w:t>
      </w:r>
      <w:r w:rsidR="001A0DD1" w:rsidRPr="006121EE">
        <w:rPr>
          <w:b/>
          <w:bCs/>
          <w:i/>
          <w:iCs/>
          <w:lang w:val="vi-VN"/>
        </w:rPr>
        <w:t xml:space="preserve"> ngày</w:t>
      </w:r>
      <w:r w:rsidR="00116264">
        <w:rPr>
          <w:b/>
          <w:bCs/>
          <w:i/>
          <w:iCs/>
        </w:rPr>
        <w:t xml:space="preserve"> </w:t>
      </w:r>
      <w:r w:rsidR="00904DD9">
        <w:rPr>
          <w:b/>
          <w:bCs/>
          <w:i/>
          <w:iCs/>
        </w:rPr>
        <w:t>02</w:t>
      </w:r>
      <w:r w:rsidR="001A0DD1" w:rsidRPr="006121EE">
        <w:rPr>
          <w:b/>
          <w:bCs/>
          <w:i/>
          <w:iCs/>
          <w:lang w:val="vi-VN"/>
        </w:rPr>
        <w:t>/</w:t>
      </w:r>
      <w:r w:rsidR="00FC1B3F">
        <w:rPr>
          <w:b/>
          <w:bCs/>
          <w:i/>
          <w:iCs/>
          <w:lang w:val="vi-VN"/>
        </w:rPr>
        <w:t>0</w:t>
      </w:r>
      <w:r w:rsidR="00116264">
        <w:rPr>
          <w:b/>
          <w:bCs/>
          <w:i/>
          <w:iCs/>
        </w:rPr>
        <w:t>6</w:t>
      </w:r>
      <w:r w:rsidR="001A0DD1" w:rsidRPr="006121EE">
        <w:rPr>
          <w:b/>
          <w:bCs/>
          <w:i/>
          <w:iCs/>
          <w:lang w:val="vi-VN"/>
        </w:rPr>
        <w:t>/</w:t>
      </w:r>
      <w:r>
        <w:rPr>
          <w:b/>
          <w:bCs/>
          <w:i/>
          <w:iCs/>
          <w:lang w:val="vi-VN"/>
        </w:rPr>
        <w:t>2021.</w:t>
      </w:r>
    </w:p>
    <w:p w14:paraId="75D3C7EA" w14:textId="759A3F5D" w:rsidR="002C683A" w:rsidRDefault="002C683A" w:rsidP="009A4BD8">
      <w:pPr>
        <w:spacing w:before="240" w:line="360" w:lineRule="auto"/>
        <w:jc w:val="center"/>
        <w:rPr>
          <w:b/>
          <w:bCs/>
          <w:i/>
          <w:iCs/>
        </w:rPr>
      </w:pPr>
      <w:r>
        <w:rPr>
          <w:b/>
          <w:bCs/>
          <w:i/>
          <w:iCs/>
        </w:rPr>
        <w:t>******************************</w:t>
      </w:r>
    </w:p>
    <w:p w14:paraId="346DAE5C" w14:textId="3F71DC2C" w:rsidR="00FC4C2F" w:rsidRDefault="00FC4C2F" w:rsidP="009A4BD8">
      <w:pPr>
        <w:spacing w:before="240" w:line="360" w:lineRule="auto"/>
        <w:jc w:val="both"/>
        <w:rPr>
          <w:lang w:val="vi-VN"/>
        </w:rPr>
      </w:pPr>
      <w:r>
        <w:rPr>
          <w:lang w:val="vi-VN"/>
        </w:rPr>
        <w:t>“</w:t>
      </w:r>
      <w:r w:rsidRPr="002B080E">
        <w:rPr>
          <w:b/>
          <w:bCs/>
          <w:i/>
          <w:iCs/>
          <w:lang w:val="vi-VN"/>
        </w:rPr>
        <w:t>Nghiệp chướng sâu nặng</w:t>
      </w:r>
      <w:r>
        <w:rPr>
          <w:lang w:val="vi-VN"/>
        </w:rPr>
        <w:t xml:space="preserve">” chính là tập khí cống cao ngã mạn của chúng ta. Chúng ta cứ nghĩ </w:t>
      </w:r>
      <w:r w:rsidR="002B080E">
        <w:rPr>
          <w:lang w:val="vi-VN"/>
        </w:rPr>
        <w:t>mình</w:t>
      </w:r>
      <w:r>
        <w:rPr>
          <w:lang w:val="vi-VN"/>
        </w:rPr>
        <w:t xml:space="preserve"> giỏi hơn người, không cần phải nghe, không cần phải tiếp nhận</w:t>
      </w:r>
      <w:r w:rsidR="002B080E">
        <w:rPr>
          <w:lang w:val="vi-VN"/>
        </w:rPr>
        <w:t xml:space="preserve"> giáo huấn. Đ</w:t>
      </w:r>
      <w:r>
        <w:rPr>
          <w:lang w:val="vi-VN"/>
        </w:rPr>
        <w:t xml:space="preserve">ó là sự chướng ngại vô cùng to lớn đối với người tu học. Khi nghe đến sự nhắc nhở này thì </w:t>
      </w:r>
      <w:r w:rsidR="002B080E">
        <w:rPr>
          <w:lang w:val="vi-VN"/>
        </w:rPr>
        <w:t xml:space="preserve">chúng ta </w:t>
      </w:r>
      <w:r>
        <w:rPr>
          <w:lang w:val="vi-VN"/>
        </w:rPr>
        <w:t xml:space="preserve">liền phản </w:t>
      </w:r>
      <w:r w:rsidR="00723799">
        <w:rPr>
          <w:lang w:val="vi-VN"/>
        </w:rPr>
        <w:t>tỉnh, biết</w:t>
      </w:r>
      <w:r>
        <w:rPr>
          <w:lang w:val="vi-VN"/>
        </w:rPr>
        <w:t xml:space="preserve"> </w:t>
      </w:r>
      <w:r w:rsidR="00723799">
        <w:rPr>
          <w:lang w:val="vi-VN"/>
        </w:rPr>
        <w:t xml:space="preserve">bản thân </w:t>
      </w:r>
      <w:r>
        <w:rPr>
          <w:lang w:val="vi-VN"/>
        </w:rPr>
        <w:t>mỗi chúng ta có nghiệp chướng rất sâu dày.</w:t>
      </w:r>
    </w:p>
    <w:p w14:paraId="69F703D5" w14:textId="0E186CF6" w:rsidR="00B5437E" w:rsidRPr="00743A44" w:rsidRDefault="00FC4C2F" w:rsidP="009A4BD8">
      <w:pPr>
        <w:spacing w:before="240" w:line="360" w:lineRule="auto"/>
        <w:jc w:val="both"/>
        <w:rPr>
          <w:b/>
          <w:bCs/>
          <w:lang w:val="vi-VN"/>
        </w:rPr>
      </w:pPr>
      <w:r w:rsidRPr="0060612A">
        <w:rPr>
          <w:b/>
          <w:bCs/>
          <w:lang w:val="vi-VN"/>
        </w:rPr>
        <w:t xml:space="preserve">Trong mười nguyện của Bồ Tát Phổ </w:t>
      </w:r>
      <w:r w:rsidR="00B5437E" w:rsidRPr="0060612A">
        <w:rPr>
          <w:b/>
          <w:bCs/>
          <w:lang w:val="vi-VN"/>
        </w:rPr>
        <w:t>Hiền:</w:t>
      </w:r>
    </w:p>
    <w:p w14:paraId="4C34211F" w14:textId="597120EC" w:rsidR="00B5437E" w:rsidRPr="00743A44" w:rsidRDefault="00B5437E" w:rsidP="009A4BD8">
      <w:pPr>
        <w:pStyle w:val="ListParagraph"/>
        <w:numPr>
          <w:ilvl w:val="0"/>
          <w:numId w:val="11"/>
        </w:numPr>
        <w:spacing w:before="240" w:line="360" w:lineRule="auto"/>
        <w:ind w:left="360"/>
        <w:jc w:val="both"/>
        <w:rPr>
          <w:lang w:val="vi-VN"/>
        </w:rPr>
      </w:pPr>
      <w:r w:rsidRPr="00B5437E">
        <w:rPr>
          <w:lang w:val="vi-VN"/>
        </w:rPr>
        <w:t>N</w:t>
      </w:r>
      <w:r w:rsidR="00FC4C2F" w:rsidRPr="00B5437E">
        <w:rPr>
          <w:lang w:val="vi-VN"/>
        </w:rPr>
        <w:t>guyện thứ nhất là “</w:t>
      </w:r>
      <w:r w:rsidR="00FC4C2F" w:rsidRPr="00B5437E">
        <w:rPr>
          <w:b/>
          <w:bCs/>
          <w:i/>
          <w:iCs/>
          <w:lang w:val="vi-VN"/>
        </w:rPr>
        <w:t>Lễ kính chư Phật</w:t>
      </w:r>
      <w:r w:rsidR="00FC4C2F" w:rsidRPr="00B5437E">
        <w:rPr>
          <w:lang w:val="vi-VN"/>
        </w:rPr>
        <w:t xml:space="preserve">”, </w:t>
      </w:r>
      <w:r w:rsidR="00532F3B" w:rsidRPr="00B5437E">
        <w:rPr>
          <w:lang w:val="vi-VN"/>
        </w:rPr>
        <w:t xml:space="preserve">lễ kính </w:t>
      </w:r>
      <w:r w:rsidR="00FC4C2F" w:rsidRPr="00B5437E">
        <w:rPr>
          <w:lang w:val="vi-VN"/>
        </w:rPr>
        <w:t xml:space="preserve">Phật quá khứ, Phật hiện tại và Phật tương </w:t>
      </w:r>
      <w:r>
        <w:rPr>
          <w:lang w:val="vi-VN"/>
        </w:rPr>
        <w:t>lai.</w:t>
      </w:r>
      <w:r w:rsidR="00532F3B" w:rsidRPr="00B5437E">
        <w:rPr>
          <w:lang w:val="vi-VN"/>
        </w:rPr>
        <w:t xml:space="preserve"> </w:t>
      </w:r>
      <w:r w:rsidR="00FC4C2F" w:rsidRPr="00B5437E">
        <w:rPr>
          <w:lang w:val="vi-VN"/>
        </w:rPr>
        <w:t>Phật tương lai là tất cả chúng sanh</w:t>
      </w:r>
      <w:r w:rsidR="005749EF" w:rsidRPr="00B5437E">
        <w:rPr>
          <w:lang w:val="vi-VN"/>
        </w:rPr>
        <w:t xml:space="preserve"> cho nên </w:t>
      </w:r>
      <w:r w:rsidR="0060612A">
        <w:rPr>
          <w:lang w:val="vi-VN"/>
        </w:rPr>
        <w:t xml:space="preserve">Ngài lễ </w:t>
      </w:r>
      <w:r w:rsidR="005749EF" w:rsidRPr="00B5437E">
        <w:rPr>
          <w:lang w:val="vi-VN"/>
        </w:rPr>
        <w:t xml:space="preserve">kính tất cả chúng </w:t>
      </w:r>
      <w:r w:rsidR="0060612A">
        <w:rPr>
          <w:lang w:val="vi-VN"/>
        </w:rPr>
        <w:t>sanh.</w:t>
      </w:r>
    </w:p>
    <w:p w14:paraId="4DAE761E" w14:textId="78C2B638" w:rsidR="00AE620C" w:rsidRPr="00743A44" w:rsidRDefault="00B5437E" w:rsidP="009A4BD8">
      <w:pPr>
        <w:pStyle w:val="ListParagraph"/>
        <w:numPr>
          <w:ilvl w:val="0"/>
          <w:numId w:val="11"/>
        </w:numPr>
        <w:spacing w:before="240" w:line="360" w:lineRule="auto"/>
        <w:ind w:left="360"/>
        <w:jc w:val="both"/>
        <w:rPr>
          <w:lang w:val="vi-VN"/>
        </w:rPr>
      </w:pPr>
      <w:r w:rsidRPr="00B5437E">
        <w:rPr>
          <w:lang w:val="vi-VN"/>
        </w:rPr>
        <w:t xml:space="preserve">Nguyện thứ hai là </w:t>
      </w:r>
      <w:r w:rsidR="00FC4C2F" w:rsidRPr="00B5437E">
        <w:rPr>
          <w:lang w:val="vi-VN"/>
        </w:rPr>
        <w:t>“</w:t>
      </w:r>
      <w:r w:rsidR="00FC4C2F" w:rsidRPr="00B5437E">
        <w:rPr>
          <w:b/>
          <w:bCs/>
          <w:i/>
          <w:iCs/>
          <w:lang w:val="vi-VN"/>
        </w:rPr>
        <w:t>Xưng tán Như Lai</w:t>
      </w:r>
      <w:r w:rsidR="00FC4C2F" w:rsidRPr="00B5437E">
        <w:rPr>
          <w:lang w:val="vi-VN"/>
        </w:rPr>
        <w:t xml:space="preserve">”. Nếu chúng sanh nào làm đúng như pháp thì Ngài vừa lễ kính, vừa tán thán. Nếu chúng sanh nào </w:t>
      </w:r>
      <w:r w:rsidR="00AE620C" w:rsidRPr="00B5437E">
        <w:rPr>
          <w:lang w:val="vi-VN"/>
        </w:rPr>
        <w:t xml:space="preserve">không </w:t>
      </w:r>
      <w:r w:rsidR="00FC4C2F" w:rsidRPr="00B5437E">
        <w:rPr>
          <w:lang w:val="vi-VN"/>
        </w:rPr>
        <w:t xml:space="preserve">làm đúng như pháp </w:t>
      </w:r>
      <w:r w:rsidR="00AE620C" w:rsidRPr="00B5437E">
        <w:rPr>
          <w:lang w:val="vi-VN"/>
        </w:rPr>
        <w:t xml:space="preserve">thì Ngài tán thán tánh đức của </w:t>
      </w:r>
      <w:r w:rsidR="00F10929" w:rsidRPr="00B5437E">
        <w:rPr>
          <w:lang w:val="vi-VN"/>
        </w:rPr>
        <w:t xml:space="preserve">họ, tán thán tự tánh vốn dĩ là Phật của </w:t>
      </w:r>
      <w:r w:rsidR="00FA3AE0">
        <w:rPr>
          <w:lang w:val="vi-VN"/>
        </w:rPr>
        <w:t>họ.</w:t>
      </w:r>
    </w:p>
    <w:p w14:paraId="43098E4E" w14:textId="60D588B0" w:rsidR="00F10929" w:rsidRDefault="00AE620C" w:rsidP="009A4BD8">
      <w:pPr>
        <w:spacing w:before="240" w:line="360" w:lineRule="auto"/>
        <w:jc w:val="both"/>
        <w:rPr>
          <w:lang w:val="vi-VN"/>
        </w:rPr>
      </w:pPr>
      <w:r>
        <w:rPr>
          <w:lang w:val="vi-VN"/>
        </w:rPr>
        <w:t>Bồ Tát</w:t>
      </w:r>
      <w:r w:rsidR="00056A34">
        <w:rPr>
          <w:lang w:val="vi-VN"/>
        </w:rPr>
        <w:t xml:space="preserve"> </w:t>
      </w:r>
      <w:r w:rsidR="00782D16">
        <w:rPr>
          <w:lang w:val="vi-VN"/>
        </w:rPr>
        <w:t>T</w:t>
      </w:r>
      <w:r w:rsidR="00056A34">
        <w:rPr>
          <w:lang w:val="vi-VN"/>
        </w:rPr>
        <w:t xml:space="preserve">hường Bất Khinh dù bị </w:t>
      </w:r>
      <w:r w:rsidR="00782D16">
        <w:rPr>
          <w:lang w:val="vi-VN"/>
        </w:rPr>
        <w:t xml:space="preserve">người ta ném đá, bị </w:t>
      </w:r>
      <w:r w:rsidR="00056A34">
        <w:rPr>
          <w:lang w:val="vi-VN"/>
        </w:rPr>
        <w:t xml:space="preserve">đánh đến chảy máu miệng, nhưng Ngài vẫn </w:t>
      </w:r>
      <w:r>
        <w:rPr>
          <w:lang w:val="vi-VN"/>
        </w:rPr>
        <w:t>nói</w:t>
      </w:r>
      <w:r w:rsidR="007D0FA8">
        <w:rPr>
          <w:lang w:val="vi-VN"/>
        </w:rPr>
        <w:t xml:space="preserve"> đi nói </w:t>
      </w:r>
      <w:r w:rsidR="00875CDB">
        <w:rPr>
          <w:lang w:val="vi-VN"/>
        </w:rPr>
        <w:t>lại</w:t>
      </w:r>
      <w:r>
        <w:rPr>
          <w:lang w:val="vi-VN"/>
        </w:rPr>
        <w:t>: “</w:t>
      </w:r>
      <w:r w:rsidR="00F10929" w:rsidRPr="004E1DD2">
        <w:rPr>
          <w:b/>
          <w:bCs/>
          <w:i/>
          <w:iCs/>
          <w:lang w:val="vi-VN"/>
        </w:rPr>
        <w:t>Tôi</w:t>
      </w:r>
      <w:r w:rsidRPr="004E1DD2">
        <w:rPr>
          <w:b/>
          <w:bCs/>
          <w:i/>
          <w:iCs/>
          <w:lang w:val="vi-VN"/>
        </w:rPr>
        <w:t xml:space="preserve"> kính trọng các Ngài, vì các Ngài sẽ thành </w:t>
      </w:r>
      <w:r w:rsidR="00F10929" w:rsidRPr="004E1DD2">
        <w:rPr>
          <w:b/>
          <w:bCs/>
          <w:i/>
          <w:iCs/>
          <w:lang w:val="vi-VN"/>
        </w:rPr>
        <w:t>Phật</w:t>
      </w:r>
      <w:r w:rsidR="00F10929">
        <w:rPr>
          <w:lang w:val="vi-VN"/>
        </w:rPr>
        <w:t>”.</w:t>
      </w:r>
      <w:r w:rsidR="00782D16">
        <w:rPr>
          <w:lang w:val="vi-VN"/>
        </w:rPr>
        <w:t xml:space="preserve"> </w:t>
      </w:r>
      <w:r w:rsidR="004E1DD2">
        <w:rPr>
          <w:lang w:val="vi-VN"/>
        </w:rPr>
        <w:t xml:space="preserve">Ngài biết rằng </w:t>
      </w:r>
      <w:r w:rsidR="00B66058">
        <w:rPr>
          <w:lang w:val="vi-VN"/>
        </w:rPr>
        <w:t>n</w:t>
      </w:r>
      <w:r w:rsidR="00782D16">
        <w:rPr>
          <w:lang w:val="vi-VN"/>
        </w:rPr>
        <w:t xml:space="preserve">hững sai lầm của họ chỉ là tập khí xấu đang khởi hiện hành, nhưng trong tập khí xấu vẫn có tự tánh </w:t>
      </w:r>
      <w:r w:rsidR="00FA3AE0">
        <w:rPr>
          <w:lang w:val="vi-VN"/>
        </w:rPr>
        <w:t>T</w:t>
      </w:r>
      <w:r w:rsidR="00782D16">
        <w:rPr>
          <w:lang w:val="vi-VN"/>
        </w:rPr>
        <w:t xml:space="preserve">hanh </w:t>
      </w:r>
      <w:r w:rsidR="00145820">
        <w:rPr>
          <w:lang w:val="vi-VN"/>
        </w:rPr>
        <w:t>T</w:t>
      </w:r>
      <w:r w:rsidR="00782D16">
        <w:rPr>
          <w:lang w:val="vi-VN"/>
        </w:rPr>
        <w:t xml:space="preserve">ịnh. </w:t>
      </w:r>
      <w:r w:rsidR="00C42B2B">
        <w:rPr>
          <w:lang w:val="vi-VN"/>
        </w:rPr>
        <w:t xml:space="preserve">Ngài </w:t>
      </w:r>
      <w:r w:rsidR="00782D16">
        <w:rPr>
          <w:lang w:val="vi-VN"/>
        </w:rPr>
        <w:t xml:space="preserve">chí thành cung kính đối với tự tánh </w:t>
      </w:r>
      <w:r w:rsidR="00145820">
        <w:rPr>
          <w:lang w:val="vi-VN"/>
        </w:rPr>
        <w:t>T</w:t>
      </w:r>
      <w:r w:rsidR="00782D16">
        <w:rPr>
          <w:lang w:val="vi-VN"/>
        </w:rPr>
        <w:t xml:space="preserve">hanh </w:t>
      </w:r>
      <w:r w:rsidR="00145820">
        <w:rPr>
          <w:lang w:val="vi-VN"/>
        </w:rPr>
        <w:t>T</w:t>
      </w:r>
      <w:r w:rsidR="00782D16">
        <w:rPr>
          <w:lang w:val="vi-VN"/>
        </w:rPr>
        <w:t>ịnh của họ.</w:t>
      </w:r>
    </w:p>
    <w:p w14:paraId="6DA99A39" w14:textId="7AE9BC00" w:rsidR="000F58C0" w:rsidRDefault="00F10929" w:rsidP="009A4BD8">
      <w:pPr>
        <w:spacing w:before="240" w:line="360" w:lineRule="auto"/>
        <w:jc w:val="both"/>
        <w:rPr>
          <w:lang w:val="vi-VN"/>
        </w:rPr>
      </w:pPr>
      <w:r>
        <w:rPr>
          <w:lang w:val="vi-VN"/>
        </w:rPr>
        <w:t xml:space="preserve">Chúng sanh đều có tánh đức như nhau, </w:t>
      </w:r>
      <w:r w:rsidR="006C14C1">
        <w:rPr>
          <w:lang w:val="vi-VN"/>
        </w:rPr>
        <w:t xml:space="preserve">nhưng </w:t>
      </w:r>
      <w:r w:rsidR="00B66058">
        <w:rPr>
          <w:lang w:val="vi-VN"/>
        </w:rPr>
        <w:t>n</w:t>
      </w:r>
      <w:r w:rsidR="006C14C1">
        <w:rPr>
          <w:lang w:val="vi-VN"/>
        </w:rPr>
        <w:t xml:space="preserve">ghiệp chướng sâu nặng. Chúng ta được giao một nhiệm vụ gì đó, được giao một vị trí nào </w:t>
      </w:r>
      <w:r w:rsidR="00B97CBA">
        <w:rPr>
          <w:lang w:val="vi-VN"/>
        </w:rPr>
        <w:t>đó</w:t>
      </w:r>
      <w:r w:rsidR="006C14C1">
        <w:rPr>
          <w:lang w:val="vi-VN"/>
        </w:rPr>
        <w:t xml:space="preserve"> thì </w:t>
      </w:r>
      <w:r w:rsidR="00B97CBA">
        <w:rPr>
          <w:lang w:val="vi-VN"/>
        </w:rPr>
        <w:t xml:space="preserve">cứ </w:t>
      </w:r>
      <w:r w:rsidR="006C14C1">
        <w:rPr>
          <w:lang w:val="vi-VN"/>
        </w:rPr>
        <w:t xml:space="preserve">tưởng rằng mình hết sức quan </w:t>
      </w:r>
      <w:r w:rsidR="00B97CBA">
        <w:rPr>
          <w:lang w:val="vi-VN"/>
        </w:rPr>
        <w:t xml:space="preserve">trọng. Đó là ngạo mạn, </w:t>
      </w:r>
      <w:r w:rsidR="006C14C1">
        <w:rPr>
          <w:lang w:val="vi-VN"/>
        </w:rPr>
        <w:t>đó là sai rồi. “</w:t>
      </w:r>
      <w:r w:rsidR="006C14C1" w:rsidRPr="00B66058">
        <w:rPr>
          <w:i/>
          <w:iCs/>
          <w:lang w:val="vi-VN"/>
        </w:rPr>
        <w:t>Ta</w:t>
      </w:r>
      <w:r w:rsidR="006C14C1">
        <w:rPr>
          <w:lang w:val="vi-VN"/>
        </w:rPr>
        <w:t xml:space="preserve">” vốn dĩ là giả thì </w:t>
      </w:r>
      <w:r w:rsidR="00B66058">
        <w:rPr>
          <w:lang w:val="vi-VN"/>
        </w:rPr>
        <w:t>“</w:t>
      </w:r>
      <w:r w:rsidR="006C14C1" w:rsidRPr="00B66058">
        <w:rPr>
          <w:i/>
          <w:iCs/>
          <w:lang w:val="vi-VN"/>
        </w:rPr>
        <w:t xml:space="preserve">cái của </w:t>
      </w:r>
      <w:r w:rsidR="00B66058" w:rsidRPr="00B66058">
        <w:rPr>
          <w:i/>
          <w:iCs/>
          <w:lang w:val="vi-VN"/>
        </w:rPr>
        <w:t>ta</w:t>
      </w:r>
      <w:r w:rsidR="00B66058">
        <w:rPr>
          <w:lang w:val="vi-VN"/>
        </w:rPr>
        <w:t>” lại</w:t>
      </w:r>
      <w:r w:rsidR="006C14C1">
        <w:rPr>
          <w:lang w:val="vi-VN"/>
        </w:rPr>
        <w:t xml:space="preserve"> càng là giả.</w:t>
      </w:r>
      <w:r w:rsidR="000F58C0">
        <w:rPr>
          <w:lang w:val="vi-VN"/>
        </w:rPr>
        <w:t xml:space="preserve"> T</w:t>
      </w:r>
      <w:r w:rsidR="006C14C1">
        <w:rPr>
          <w:lang w:val="vi-VN"/>
        </w:rPr>
        <w:t>rong “</w:t>
      </w:r>
      <w:r w:rsidR="006C14C1" w:rsidRPr="000F58C0">
        <w:rPr>
          <w:b/>
          <w:bCs/>
          <w:i/>
          <w:iCs/>
          <w:lang w:val="vi-VN"/>
        </w:rPr>
        <w:t>Kinh Kim Cang</w:t>
      </w:r>
      <w:r w:rsidR="006C14C1">
        <w:rPr>
          <w:lang w:val="vi-VN"/>
        </w:rPr>
        <w:t>”</w:t>
      </w:r>
      <w:r w:rsidR="000F58C0">
        <w:rPr>
          <w:lang w:val="vi-VN"/>
        </w:rPr>
        <w:t>, Phật nhắc nhở chúng ta</w:t>
      </w:r>
      <w:r w:rsidR="006C14C1">
        <w:rPr>
          <w:lang w:val="vi-VN"/>
        </w:rPr>
        <w:t>: “</w:t>
      </w:r>
      <w:r w:rsidR="006C14C1" w:rsidRPr="000F58C0">
        <w:rPr>
          <w:b/>
          <w:bCs/>
          <w:i/>
          <w:iCs/>
          <w:lang w:val="vi-VN"/>
        </w:rPr>
        <w:t>Phàm sở hữu tướng, giai thị hư vọng</w:t>
      </w:r>
      <w:r w:rsidR="006C14C1">
        <w:rPr>
          <w:lang w:val="vi-VN"/>
        </w:rPr>
        <w:t>”. Tất cả những gì có hình tướng đều là hư vọng.</w:t>
      </w:r>
      <w:r w:rsidR="00B97CBA">
        <w:rPr>
          <w:lang w:val="vi-VN"/>
        </w:rPr>
        <w:t xml:space="preserve"> </w:t>
      </w:r>
    </w:p>
    <w:p w14:paraId="08D32396" w14:textId="77777777" w:rsidR="009A4BD8" w:rsidRDefault="00B97CBA" w:rsidP="009A4BD8">
      <w:pPr>
        <w:pStyle w:val="ListParagraph"/>
        <w:numPr>
          <w:ilvl w:val="0"/>
          <w:numId w:val="12"/>
        </w:numPr>
        <w:spacing w:before="240" w:line="360" w:lineRule="auto"/>
        <w:ind w:left="360"/>
        <w:jc w:val="both"/>
        <w:rPr>
          <w:lang w:val="vi-VN"/>
        </w:rPr>
      </w:pPr>
      <w:r w:rsidRPr="000F58C0">
        <w:rPr>
          <w:lang w:val="vi-VN"/>
        </w:rPr>
        <w:t>“</w:t>
      </w:r>
      <w:r w:rsidR="00FE5F48" w:rsidRPr="00FE5F48">
        <w:rPr>
          <w:b/>
          <w:bCs/>
          <w:i/>
          <w:iCs/>
          <w:lang w:val="vi-VN"/>
        </w:rPr>
        <w:t>T</w:t>
      </w:r>
      <w:r w:rsidRPr="00FE5F48">
        <w:rPr>
          <w:b/>
          <w:bCs/>
          <w:i/>
          <w:iCs/>
          <w:lang w:val="vi-VN"/>
        </w:rPr>
        <w:t xml:space="preserve">ăng thượng </w:t>
      </w:r>
      <w:r w:rsidR="00FE5F48" w:rsidRPr="00FE5F48">
        <w:rPr>
          <w:b/>
          <w:bCs/>
          <w:i/>
          <w:iCs/>
          <w:lang w:val="vi-VN"/>
        </w:rPr>
        <w:t>mạn</w:t>
      </w:r>
      <w:r w:rsidRPr="000F58C0">
        <w:rPr>
          <w:lang w:val="vi-VN"/>
        </w:rPr>
        <w:t>”</w:t>
      </w:r>
      <w:r w:rsidR="00ED3AB4" w:rsidRPr="000F58C0">
        <w:rPr>
          <w:lang w:val="vi-VN"/>
        </w:rPr>
        <w:t xml:space="preserve">: </w:t>
      </w:r>
      <w:r w:rsidR="00FE5F48">
        <w:rPr>
          <w:lang w:val="vi-VN"/>
        </w:rPr>
        <w:t xml:space="preserve">Người </w:t>
      </w:r>
      <w:r w:rsidR="00ED3AB4" w:rsidRPr="000F58C0">
        <w:rPr>
          <w:lang w:val="vi-VN"/>
        </w:rPr>
        <w:t xml:space="preserve">thấy mình giỏi hơn </w:t>
      </w:r>
      <w:r w:rsidR="00FE5F48">
        <w:rPr>
          <w:lang w:val="vi-VN"/>
        </w:rPr>
        <w:t xml:space="preserve">người, </w:t>
      </w:r>
      <w:r w:rsidRPr="000F58C0">
        <w:rPr>
          <w:lang w:val="vi-VN"/>
        </w:rPr>
        <w:t>nghĩ rằng mình không thua ai cả.</w:t>
      </w:r>
    </w:p>
    <w:p w14:paraId="20DD21A8" w14:textId="5CECF07F" w:rsidR="00ED3AB4" w:rsidRPr="00B83740" w:rsidRDefault="00B97CBA" w:rsidP="009A4BD8">
      <w:pPr>
        <w:pStyle w:val="ListParagraph"/>
        <w:numPr>
          <w:ilvl w:val="0"/>
          <w:numId w:val="12"/>
        </w:numPr>
        <w:spacing w:before="240" w:line="360" w:lineRule="auto"/>
        <w:ind w:left="360"/>
        <w:jc w:val="both"/>
        <w:rPr>
          <w:lang w:val="vi-VN"/>
        </w:rPr>
      </w:pPr>
      <w:r w:rsidRPr="000F58C0">
        <w:rPr>
          <w:lang w:val="vi-VN"/>
        </w:rPr>
        <w:t>“</w:t>
      </w:r>
      <w:r w:rsidR="00FE5F48" w:rsidRPr="00FE5F48">
        <w:rPr>
          <w:b/>
          <w:bCs/>
          <w:i/>
          <w:iCs/>
          <w:lang w:val="vi-VN"/>
        </w:rPr>
        <w:t>T</w:t>
      </w:r>
      <w:r w:rsidRPr="00FE5F48">
        <w:rPr>
          <w:b/>
          <w:bCs/>
          <w:i/>
          <w:iCs/>
          <w:lang w:val="vi-VN"/>
        </w:rPr>
        <w:t>i thượng mạn</w:t>
      </w:r>
      <w:r w:rsidRPr="000F58C0">
        <w:rPr>
          <w:lang w:val="vi-VN"/>
        </w:rPr>
        <w:t>”</w:t>
      </w:r>
      <w:r w:rsidR="00ED3AB4" w:rsidRPr="000F58C0">
        <w:rPr>
          <w:lang w:val="vi-VN"/>
        </w:rPr>
        <w:t xml:space="preserve">: </w:t>
      </w:r>
      <w:r w:rsidR="00FE5F48">
        <w:rPr>
          <w:lang w:val="vi-VN"/>
        </w:rPr>
        <w:t xml:space="preserve">Người </w:t>
      </w:r>
      <w:r w:rsidR="00B03FE0">
        <w:rPr>
          <w:lang w:val="vi-VN"/>
        </w:rPr>
        <w:t>t</w:t>
      </w:r>
      <w:r w:rsidR="00ED3AB4" w:rsidRPr="000F58C0">
        <w:rPr>
          <w:lang w:val="vi-VN"/>
        </w:rPr>
        <w:t>hấy mình kém cỏi thì</w:t>
      </w:r>
      <w:r w:rsidRPr="000F58C0">
        <w:rPr>
          <w:lang w:val="vi-VN"/>
        </w:rPr>
        <w:t xml:space="preserve"> </w:t>
      </w:r>
      <w:r w:rsidR="00B03FE0" w:rsidRPr="000F58C0">
        <w:rPr>
          <w:lang w:val="vi-VN"/>
        </w:rPr>
        <w:t xml:space="preserve">không có thái độ khiêm cung </w:t>
      </w:r>
      <w:r w:rsidR="00B03FE0">
        <w:rPr>
          <w:lang w:val="vi-VN"/>
        </w:rPr>
        <w:t xml:space="preserve">mà </w:t>
      </w:r>
      <w:r w:rsidRPr="000F58C0">
        <w:rPr>
          <w:lang w:val="vi-VN"/>
        </w:rPr>
        <w:t xml:space="preserve">nghĩ rằng </w:t>
      </w:r>
      <w:r w:rsidR="00B03FE0">
        <w:rPr>
          <w:lang w:val="vi-VN"/>
        </w:rPr>
        <w:t>“</w:t>
      </w:r>
      <w:r w:rsidRPr="00B03FE0">
        <w:rPr>
          <w:i/>
          <w:iCs/>
          <w:lang w:val="vi-VN"/>
        </w:rPr>
        <w:t xml:space="preserve">thôi, mình </w:t>
      </w:r>
      <w:r w:rsidR="00B83740">
        <w:rPr>
          <w:i/>
          <w:iCs/>
          <w:lang w:val="vi-VN"/>
        </w:rPr>
        <w:t>dở!</w:t>
      </w:r>
      <w:r w:rsidR="00B03FE0">
        <w:rPr>
          <w:lang w:val="vi-VN"/>
        </w:rPr>
        <w:t>”</w:t>
      </w:r>
      <w:r w:rsidR="000F1AAA">
        <w:rPr>
          <w:lang w:val="vi-VN"/>
        </w:rPr>
        <w:t xml:space="preserve">. Đây </w:t>
      </w:r>
      <w:r w:rsidR="00ED3AB4" w:rsidRPr="000F58C0">
        <w:rPr>
          <w:lang w:val="vi-VN"/>
        </w:rPr>
        <w:t>vẫn là “</w:t>
      </w:r>
      <w:r w:rsidR="00ED3AB4" w:rsidRPr="00B03FE0">
        <w:rPr>
          <w:i/>
          <w:iCs/>
          <w:lang w:val="vi-VN"/>
        </w:rPr>
        <w:t>mạn</w:t>
      </w:r>
      <w:r w:rsidR="00ED3AB4" w:rsidRPr="000F58C0">
        <w:rPr>
          <w:lang w:val="vi-VN"/>
        </w:rPr>
        <w:t>” nhưng “</w:t>
      </w:r>
      <w:r w:rsidR="00ED3AB4" w:rsidRPr="00B03FE0">
        <w:rPr>
          <w:i/>
          <w:iCs/>
          <w:lang w:val="vi-VN"/>
        </w:rPr>
        <w:t>ti</w:t>
      </w:r>
      <w:r w:rsidR="00ED3AB4" w:rsidRPr="000F58C0">
        <w:rPr>
          <w:lang w:val="vi-VN"/>
        </w:rPr>
        <w:t>” là thấp.</w:t>
      </w:r>
    </w:p>
    <w:p w14:paraId="68337132" w14:textId="0FD9FA11" w:rsidR="00F96479" w:rsidRDefault="00ED3AB4" w:rsidP="009A4BD8">
      <w:pPr>
        <w:spacing w:before="240" w:line="360" w:lineRule="auto"/>
        <w:jc w:val="both"/>
        <w:rPr>
          <w:lang w:val="vi-VN"/>
        </w:rPr>
      </w:pPr>
      <w:r>
        <w:rPr>
          <w:lang w:val="vi-VN"/>
        </w:rPr>
        <w:t xml:space="preserve">Hòa thượng nói: </w:t>
      </w:r>
      <w:r w:rsidR="000F1AAA">
        <w:rPr>
          <w:lang w:val="vi-VN"/>
        </w:rPr>
        <w:t>“</w:t>
      </w:r>
      <w:r w:rsidRPr="000F1AAA">
        <w:rPr>
          <w:b/>
          <w:bCs/>
          <w:i/>
          <w:iCs/>
          <w:lang w:val="vi-VN"/>
        </w:rPr>
        <w:t xml:space="preserve">Tập khí, tâm bệnh của mỗi người rất khó thay </w:t>
      </w:r>
      <w:r w:rsidR="00F96479" w:rsidRPr="000F1AAA">
        <w:rPr>
          <w:b/>
          <w:bCs/>
          <w:i/>
          <w:iCs/>
          <w:lang w:val="vi-VN"/>
        </w:rPr>
        <w:t>đổi. Trong những tập khí đó</w:t>
      </w:r>
      <w:r w:rsidR="000F1AAA" w:rsidRPr="000F1AAA">
        <w:rPr>
          <w:b/>
          <w:bCs/>
          <w:i/>
          <w:iCs/>
          <w:lang w:val="vi-VN"/>
        </w:rPr>
        <w:t xml:space="preserve"> thì</w:t>
      </w:r>
      <w:r w:rsidR="00F96479" w:rsidRPr="000F1AAA">
        <w:rPr>
          <w:b/>
          <w:bCs/>
          <w:i/>
          <w:iCs/>
          <w:lang w:val="vi-VN"/>
        </w:rPr>
        <w:t xml:space="preserve"> tập khí làm cho người khác ghét bỏ chính là ngạo mạn. Ngạo mạn là đại phiền não, </w:t>
      </w:r>
      <w:r w:rsidR="000F1AAA" w:rsidRPr="000F1AAA">
        <w:rPr>
          <w:b/>
          <w:bCs/>
          <w:i/>
          <w:iCs/>
          <w:lang w:val="vi-VN"/>
        </w:rPr>
        <w:t xml:space="preserve">tâm </w:t>
      </w:r>
      <w:r w:rsidR="00F96479" w:rsidRPr="000F1AAA">
        <w:rPr>
          <w:b/>
          <w:bCs/>
          <w:i/>
          <w:iCs/>
          <w:lang w:val="vi-VN"/>
        </w:rPr>
        <w:t>hiếu thắng, chỉ muốn hơn người, chỉ muốn vượt qua người khác.</w:t>
      </w:r>
      <w:r w:rsidR="000F1AAA" w:rsidRPr="000F1AAA">
        <w:rPr>
          <w:b/>
          <w:bCs/>
          <w:i/>
          <w:iCs/>
          <w:lang w:val="vi-VN"/>
        </w:rPr>
        <w:t xml:space="preserve"> </w:t>
      </w:r>
      <w:r w:rsidR="00F96479" w:rsidRPr="000F1AAA">
        <w:rPr>
          <w:b/>
          <w:bCs/>
          <w:i/>
          <w:iCs/>
          <w:lang w:val="vi-VN"/>
        </w:rPr>
        <w:t>Loại ý niệm này rất không tốt, đây là nghiệp chướng rất nặng</w:t>
      </w:r>
      <w:r w:rsidR="00F96479">
        <w:rPr>
          <w:lang w:val="vi-VN"/>
        </w:rPr>
        <w:t>”.</w:t>
      </w:r>
    </w:p>
    <w:p w14:paraId="59DE55DC" w14:textId="385B0CC8" w:rsidR="002D1C79" w:rsidRPr="00B83740" w:rsidRDefault="00F96479" w:rsidP="009A4BD8">
      <w:pPr>
        <w:spacing w:before="240" w:line="360" w:lineRule="auto"/>
        <w:jc w:val="both"/>
        <w:rPr>
          <w:b/>
          <w:bCs/>
          <w:lang w:val="vi-VN"/>
        </w:rPr>
      </w:pPr>
      <w:r>
        <w:rPr>
          <w:lang w:val="vi-VN"/>
        </w:rPr>
        <w:t xml:space="preserve">Chúng ta thấy đây là tâm bệnh mà </w:t>
      </w:r>
      <w:r w:rsidR="00B16C86">
        <w:rPr>
          <w:lang w:val="vi-VN"/>
        </w:rPr>
        <w:t xml:space="preserve">khi </w:t>
      </w:r>
      <w:r>
        <w:rPr>
          <w:lang w:val="vi-VN"/>
        </w:rPr>
        <w:t>chúng ta được nhắc</w:t>
      </w:r>
      <w:r w:rsidR="00B16C86">
        <w:rPr>
          <w:lang w:val="vi-VN"/>
        </w:rPr>
        <w:t xml:space="preserve"> </w:t>
      </w:r>
      <w:r w:rsidR="00EE2C80">
        <w:rPr>
          <w:lang w:val="vi-VN"/>
        </w:rPr>
        <w:t>nhở</w:t>
      </w:r>
      <w:r>
        <w:rPr>
          <w:lang w:val="vi-VN"/>
        </w:rPr>
        <w:t xml:space="preserve">, </w:t>
      </w:r>
      <w:r w:rsidR="00EE2C80">
        <w:rPr>
          <w:lang w:val="vi-VN"/>
        </w:rPr>
        <w:t xml:space="preserve">chúng ta </w:t>
      </w:r>
      <w:r>
        <w:rPr>
          <w:lang w:val="vi-VN"/>
        </w:rPr>
        <w:t xml:space="preserve">quay lại quán </w:t>
      </w:r>
      <w:r w:rsidR="00EE2C80">
        <w:rPr>
          <w:lang w:val="vi-VN"/>
        </w:rPr>
        <w:t xml:space="preserve">chiếu bản </w:t>
      </w:r>
      <w:r w:rsidR="00283405">
        <w:rPr>
          <w:lang w:val="vi-VN"/>
        </w:rPr>
        <w:t>thân</w:t>
      </w:r>
      <w:r>
        <w:rPr>
          <w:lang w:val="vi-VN"/>
        </w:rPr>
        <w:t xml:space="preserve"> thì thấy nghiệp chướng của mình rất nặng. Chúng ta phải nhớ một </w:t>
      </w:r>
      <w:r w:rsidR="00EE2C80">
        <w:rPr>
          <w:lang w:val="vi-VN"/>
        </w:rPr>
        <w:t>điều:</w:t>
      </w:r>
      <w:r>
        <w:rPr>
          <w:lang w:val="vi-VN"/>
        </w:rPr>
        <w:t xml:space="preserve"> </w:t>
      </w:r>
      <w:r w:rsidR="00EE2C80" w:rsidRPr="000278AC">
        <w:rPr>
          <w:b/>
          <w:bCs/>
          <w:lang w:val="vi-VN"/>
        </w:rPr>
        <w:t>T</w:t>
      </w:r>
      <w:r w:rsidRPr="000278AC">
        <w:rPr>
          <w:b/>
          <w:bCs/>
          <w:lang w:val="vi-VN"/>
        </w:rPr>
        <w:t xml:space="preserve">ự tánh </w:t>
      </w:r>
      <w:r w:rsidR="00036755" w:rsidRPr="000278AC">
        <w:rPr>
          <w:b/>
          <w:bCs/>
          <w:lang w:val="vi-VN"/>
        </w:rPr>
        <w:t>T</w:t>
      </w:r>
      <w:r w:rsidRPr="000278AC">
        <w:rPr>
          <w:b/>
          <w:bCs/>
          <w:lang w:val="vi-VN"/>
        </w:rPr>
        <w:t xml:space="preserve">hanh </w:t>
      </w:r>
      <w:r w:rsidR="000278AC" w:rsidRPr="000278AC">
        <w:rPr>
          <w:b/>
          <w:bCs/>
          <w:lang w:val="vi-VN"/>
        </w:rPr>
        <w:t>T</w:t>
      </w:r>
      <w:r w:rsidRPr="000278AC">
        <w:rPr>
          <w:b/>
          <w:bCs/>
          <w:lang w:val="vi-VN"/>
        </w:rPr>
        <w:t xml:space="preserve">ịnh là </w:t>
      </w:r>
      <w:r w:rsidR="00036755" w:rsidRPr="000278AC">
        <w:rPr>
          <w:b/>
          <w:bCs/>
          <w:lang w:val="vi-VN"/>
        </w:rPr>
        <w:t>B</w:t>
      </w:r>
      <w:r w:rsidRPr="000278AC">
        <w:rPr>
          <w:b/>
          <w:bCs/>
          <w:lang w:val="vi-VN"/>
        </w:rPr>
        <w:t xml:space="preserve">ình </w:t>
      </w:r>
      <w:r w:rsidR="00036755" w:rsidRPr="000278AC">
        <w:rPr>
          <w:b/>
          <w:bCs/>
          <w:lang w:val="vi-VN"/>
        </w:rPr>
        <w:t>Đ</w:t>
      </w:r>
      <w:r w:rsidRPr="000278AC">
        <w:rPr>
          <w:b/>
          <w:bCs/>
          <w:lang w:val="vi-VN"/>
        </w:rPr>
        <w:t xml:space="preserve">ẳng, không có cao thấp. Cao thấp ở chỗ nghiệp chướng, tập khí phiền não ít đi thì trở về với tự tánh </w:t>
      </w:r>
      <w:r w:rsidR="00036755" w:rsidRPr="000278AC">
        <w:rPr>
          <w:b/>
          <w:bCs/>
          <w:lang w:val="vi-VN"/>
        </w:rPr>
        <w:t>T</w:t>
      </w:r>
      <w:r w:rsidRPr="000278AC">
        <w:rPr>
          <w:b/>
          <w:bCs/>
          <w:lang w:val="vi-VN"/>
        </w:rPr>
        <w:t xml:space="preserve">hanh </w:t>
      </w:r>
      <w:r w:rsidR="00036755" w:rsidRPr="000278AC">
        <w:rPr>
          <w:b/>
          <w:bCs/>
          <w:lang w:val="vi-VN"/>
        </w:rPr>
        <w:t>T</w:t>
      </w:r>
      <w:r w:rsidRPr="000278AC">
        <w:rPr>
          <w:b/>
          <w:bCs/>
          <w:lang w:val="vi-VN"/>
        </w:rPr>
        <w:t xml:space="preserve">ịnh, tự tánh </w:t>
      </w:r>
      <w:r w:rsidR="00036755" w:rsidRPr="000278AC">
        <w:rPr>
          <w:b/>
          <w:bCs/>
          <w:lang w:val="vi-VN"/>
        </w:rPr>
        <w:t>B</w:t>
      </w:r>
      <w:r w:rsidRPr="000278AC">
        <w:rPr>
          <w:b/>
          <w:bCs/>
          <w:lang w:val="vi-VN"/>
        </w:rPr>
        <w:t xml:space="preserve">ình </w:t>
      </w:r>
      <w:r w:rsidR="00036755" w:rsidRPr="000278AC">
        <w:rPr>
          <w:b/>
          <w:bCs/>
          <w:lang w:val="vi-VN"/>
        </w:rPr>
        <w:t>Đ</w:t>
      </w:r>
      <w:r w:rsidRPr="000278AC">
        <w:rPr>
          <w:b/>
          <w:bCs/>
          <w:lang w:val="vi-VN"/>
        </w:rPr>
        <w:t>ẳng. Tự tánh không có cống cao ngã mạn.</w:t>
      </w:r>
      <w:r w:rsidR="00283405" w:rsidRPr="000278AC">
        <w:rPr>
          <w:b/>
          <w:bCs/>
          <w:lang w:val="vi-VN"/>
        </w:rPr>
        <w:t xml:space="preserve"> </w:t>
      </w:r>
      <w:r w:rsidRPr="000278AC">
        <w:rPr>
          <w:b/>
          <w:bCs/>
          <w:lang w:val="vi-VN"/>
        </w:rPr>
        <w:t xml:space="preserve">Cái biết của sự học </w:t>
      </w:r>
      <w:r w:rsidR="00036755" w:rsidRPr="000278AC">
        <w:rPr>
          <w:b/>
          <w:bCs/>
          <w:lang w:val="vi-VN"/>
        </w:rPr>
        <w:t>rất</w:t>
      </w:r>
      <w:r w:rsidR="00283405" w:rsidRPr="000278AC">
        <w:rPr>
          <w:b/>
          <w:bCs/>
          <w:lang w:val="vi-VN"/>
        </w:rPr>
        <w:t xml:space="preserve"> </w:t>
      </w:r>
      <w:r w:rsidRPr="000278AC">
        <w:rPr>
          <w:b/>
          <w:bCs/>
          <w:lang w:val="vi-VN"/>
        </w:rPr>
        <w:t xml:space="preserve">hạn chế, trộn lẫn rất nhiều phiền não, </w:t>
      </w:r>
      <w:r w:rsidR="00283405" w:rsidRPr="000278AC">
        <w:rPr>
          <w:b/>
          <w:bCs/>
          <w:lang w:val="vi-VN"/>
        </w:rPr>
        <w:t xml:space="preserve">làm </w:t>
      </w:r>
      <w:r w:rsidRPr="000278AC">
        <w:rPr>
          <w:b/>
          <w:bCs/>
          <w:lang w:val="vi-VN"/>
        </w:rPr>
        <w:t xml:space="preserve">chướng ngại </w:t>
      </w:r>
      <w:r w:rsidR="002D1C79" w:rsidRPr="000278AC">
        <w:rPr>
          <w:b/>
          <w:bCs/>
          <w:lang w:val="vi-VN"/>
        </w:rPr>
        <w:t>chúng ta.</w:t>
      </w:r>
      <w:r w:rsidR="00283405" w:rsidRPr="000278AC">
        <w:rPr>
          <w:b/>
          <w:bCs/>
          <w:lang w:val="vi-VN"/>
        </w:rPr>
        <w:t xml:space="preserve"> </w:t>
      </w:r>
      <w:r w:rsidR="002D1C79" w:rsidRPr="000278AC">
        <w:rPr>
          <w:b/>
          <w:bCs/>
          <w:lang w:val="vi-VN"/>
        </w:rPr>
        <w:t>Ngạo mạn khiến mình hiếu thắng, cho rằng mình phải hơn người. Chính ý niệm này khiến chúng ta tạo ra quá nhiều nghiệp chướng.</w:t>
      </w:r>
    </w:p>
    <w:p w14:paraId="00EBFC48" w14:textId="18062DC0" w:rsidR="00584F3A" w:rsidRDefault="002D1C79" w:rsidP="009A4BD8">
      <w:pPr>
        <w:spacing w:before="240" w:line="360" w:lineRule="auto"/>
        <w:jc w:val="both"/>
        <w:rPr>
          <w:lang w:val="vi-VN"/>
        </w:rPr>
      </w:pPr>
      <w:r>
        <w:rPr>
          <w:lang w:val="vi-VN"/>
        </w:rPr>
        <w:t>Hòa thượng nói: “</w:t>
      </w:r>
      <w:r w:rsidR="001655A1" w:rsidRPr="001655A1">
        <w:rPr>
          <w:b/>
          <w:bCs/>
          <w:i/>
          <w:iCs/>
          <w:lang w:val="vi-VN"/>
        </w:rPr>
        <w:t>N</w:t>
      </w:r>
      <w:r w:rsidRPr="001655A1">
        <w:rPr>
          <w:b/>
          <w:bCs/>
          <w:i/>
          <w:iCs/>
          <w:lang w:val="vi-VN"/>
        </w:rPr>
        <w:t xml:space="preserve">gười ngạo mạn luôn cảm thấy chính mình mạnh hơn người </w:t>
      </w:r>
      <w:r w:rsidR="00584F3A" w:rsidRPr="001655A1">
        <w:rPr>
          <w:b/>
          <w:bCs/>
          <w:i/>
          <w:iCs/>
          <w:lang w:val="vi-VN"/>
        </w:rPr>
        <w:t xml:space="preserve">khác, tự cho mình là người có đủ tư cách, có đủ trách nhiệm để làm việc gì đó. Con người ta cứ mãi lo chứng </w:t>
      </w:r>
      <w:r w:rsidR="001655A1" w:rsidRPr="001655A1">
        <w:rPr>
          <w:b/>
          <w:bCs/>
          <w:i/>
          <w:iCs/>
          <w:lang w:val="vi-VN"/>
        </w:rPr>
        <w:t>mi</w:t>
      </w:r>
      <w:r w:rsidR="00584F3A" w:rsidRPr="001655A1">
        <w:rPr>
          <w:b/>
          <w:bCs/>
          <w:i/>
          <w:iCs/>
          <w:lang w:val="vi-VN"/>
        </w:rPr>
        <w:t xml:space="preserve">nh bản thân mà không biết khi mình giỏi, khi mình có tài năng thì người khác sẽ đến phủ phục, thỉnh </w:t>
      </w:r>
      <w:r w:rsidR="001655A1" w:rsidRPr="001655A1">
        <w:rPr>
          <w:b/>
          <w:bCs/>
          <w:i/>
          <w:iCs/>
          <w:lang w:val="vi-VN"/>
        </w:rPr>
        <w:t>mời</w:t>
      </w:r>
      <w:r w:rsidR="001655A1">
        <w:rPr>
          <w:lang w:val="vi-VN"/>
        </w:rPr>
        <w:t>”</w:t>
      </w:r>
      <w:r w:rsidR="00584F3A">
        <w:rPr>
          <w:lang w:val="vi-VN"/>
        </w:rPr>
        <w:t>.</w:t>
      </w:r>
    </w:p>
    <w:p w14:paraId="609B66AD" w14:textId="4015D11A" w:rsidR="00185EFC" w:rsidRDefault="00584F3A" w:rsidP="009A4BD8">
      <w:pPr>
        <w:spacing w:before="240" w:line="360" w:lineRule="auto"/>
        <w:jc w:val="both"/>
        <w:rPr>
          <w:lang w:val="vi-VN"/>
        </w:rPr>
      </w:pPr>
      <w:r>
        <w:rPr>
          <w:lang w:val="vi-VN"/>
        </w:rPr>
        <w:t xml:space="preserve">Một người đứng trên diễn đàn nói những lời thừa thì người khác </w:t>
      </w:r>
      <w:r w:rsidR="001655A1">
        <w:rPr>
          <w:lang w:val="vi-VN"/>
        </w:rPr>
        <w:t xml:space="preserve">sẽ </w:t>
      </w:r>
      <w:r>
        <w:rPr>
          <w:lang w:val="vi-VN"/>
        </w:rPr>
        <w:t xml:space="preserve">nhận ra ngay. Người học Phật, người học đạo đức văn hóa truyền thống đừng để những tập khí này khởi hiện hành. Nếu chúng ta không kiểm soát thì </w:t>
      </w:r>
      <w:r w:rsidR="00475993">
        <w:rPr>
          <w:lang w:val="vi-VN"/>
        </w:rPr>
        <w:t xml:space="preserve">dễ dàng </w:t>
      </w:r>
      <w:r w:rsidR="008A3CE9">
        <w:rPr>
          <w:lang w:val="vi-VN"/>
        </w:rPr>
        <w:t>tạo nghiệp</w:t>
      </w:r>
      <w:r w:rsidR="00475993">
        <w:rPr>
          <w:lang w:val="vi-VN"/>
        </w:rPr>
        <w:t>.</w:t>
      </w:r>
      <w:r w:rsidR="008A3CE9">
        <w:rPr>
          <w:lang w:val="vi-VN"/>
        </w:rPr>
        <w:t xml:space="preserve"> </w:t>
      </w:r>
      <w:r w:rsidR="00475993">
        <w:rPr>
          <w:lang w:val="vi-VN"/>
        </w:rPr>
        <w:t xml:space="preserve">Người đứng trước công chúng phải hết sức cẩn thận, phải khống chế </w:t>
      </w:r>
      <w:r w:rsidR="00185EFC">
        <w:rPr>
          <w:lang w:val="vi-VN"/>
        </w:rPr>
        <w:t>đ</w:t>
      </w:r>
      <w:r w:rsidR="00475993">
        <w:rPr>
          <w:lang w:val="vi-VN"/>
        </w:rPr>
        <w:t xml:space="preserve">ược tập khí của mình, không để mình có những lời nói thừa, không cần thiết. </w:t>
      </w:r>
      <w:r w:rsidR="00185EFC">
        <w:rPr>
          <w:lang w:val="vi-VN"/>
        </w:rPr>
        <w:t>N</w:t>
      </w:r>
      <w:r w:rsidR="00475993">
        <w:rPr>
          <w:lang w:val="vi-VN"/>
        </w:rPr>
        <w:t>hững lời nói thừa, không cần thiết chính là tập khí cống cao ngã mạn.</w:t>
      </w:r>
    </w:p>
    <w:p w14:paraId="4CEAE27D" w14:textId="2003AEAF" w:rsidR="00056A34" w:rsidRDefault="00475993" w:rsidP="009A4BD8">
      <w:pPr>
        <w:spacing w:before="240" w:line="360" w:lineRule="auto"/>
        <w:jc w:val="both"/>
        <w:rPr>
          <w:lang w:val="vi-VN"/>
        </w:rPr>
      </w:pPr>
      <w:r>
        <w:rPr>
          <w:lang w:val="vi-VN"/>
        </w:rPr>
        <w:t>“</w:t>
      </w:r>
      <w:r w:rsidRPr="00185EFC">
        <w:rPr>
          <w:b/>
          <w:bCs/>
          <w:i/>
          <w:iCs/>
          <w:lang w:val="vi-VN"/>
        </w:rPr>
        <w:t>Ngã kiến</w:t>
      </w:r>
      <w:r>
        <w:rPr>
          <w:lang w:val="vi-VN"/>
        </w:rPr>
        <w:t>”, “</w:t>
      </w:r>
      <w:r w:rsidRPr="00185EFC">
        <w:rPr>
          <w:b/>
          <w:bCs/>
          <w:i/>
          <w:iCs/>
          <w:lang w:val="vi-VN"/>
        </w:rPr>
        <w:t>ngã</w:t>
      </w:r>
      <w:r>
        <w:rPr>
          <w:lang w:val="vi-VN"/>
        </w:rPr>
        <w:t>” là ta, “</w:t>
      </w:r>
      <w:r w:rsidRPr="00185EFC">
        <w:rPr>
          <w:b/>
          <w:bCs/>
          <w:i/>
          <w:iCs/>
          <w:lang w:val="vi-VN"/>
        </w:rPr>
        <w:t>kiến</w:t>
      </w:r>
      <w:r>
        <w:rPr>
          <w:lang w:val="vi-VN"/>
        </w:rPr>
        <w:t xml:space="preserve">” là </w:t>
      </w:r>
      <w:r w:rsidR="00B4485F">
        <w:rPr>
          <w:lang w:val="vi-VN"/>
        </w:rPr>
        <w:t>thấy. Chúng ta tự</w:t>
      </w:r>
      <w:r>
        <w:rPr>
          <w:lang w:val="vi-VN"/>
        </w:rPr>
        <w:t xml:space="preserve"> cho rằng cái thấy của mình là chuẩn xác, hơn người, tự cho rằng người khác không bằng mình, mà không hề biết rằng tất cả pháp đều bình đẳng. Trong tự tánh bình đẳng không có cống cao ngã </w:t>
      </w:r>
      <w:r w:rsidR="00C72675">
        <w:rPr>
          <w:lang w:val="vi-VN"/>
        </w:rPr>
        <w:t xml:space="preserve">mạn. Cống cao ngã mạn là tập khí, là nghiệp chướng. </w:t>
      </w:r>
      <w:r w:rsidR="00012CE4">
        <w:rPr>
          <w:lang w:val="vi-VN"/>
        </w:rPr>
        <w:t xml:space="preserve">Chúng sanh chúng ta còn phê bình </w:t>
      </w:r>
      <w:r w:rsidR="00C72675">
        <w:rPr>
          <w:lang w:val="vi-VN"/>
        </w:rPr>
        <w:t xml:space="preserve">Khổng </w:t>
      </w:r>
      <w:r w:rsidR="00012CE4">
        <w:rPr>
          <w:lang w:val="vi-VN"/>
        </w:rPr>
        <w:t xml:space="preserve">Tử, </w:t>
      </w:r>
      <w:r w:rsidR="00C72675">
        <w:rPr>
          <w:lang w:val="vi-VN"/>
        </w:rPr>
        <w:t xml:space="preserve">phê bình Thích Ca Mâu Ni </w:t>
      </w:r>
      <w:r w:rsidR="00012CE4">
        <w:rPr>
          <w:lang w:val="vi-VN"/>
        </w:rPr>
        <w:t xml:space="preserve">Phật. Khi tâm ngã mạn nổi lên thì </w:t>
      </w:r>
      <w:r w:rsidR="00B4485F">
        <w:rPr>
          <w:lang w:val="vi-VN"/>
        </w:rPr>
        <w:t xml:space="preserve">mình </w:t>
      </w:r>
      <w:r w:rsidR="00012CE4">
        <w:rPr>
          <w:lang w:val="vi-VN"/>
        </w:rPr>
        <w:t xml:space="preserve">đã mất đi tâm </w:t>
      </w:r>
      <w:r w:rsidR="00B4485F">
        <w:rPr>
          <w:lang w:val="vi-VN"/>
        </w:rPr>
        <w:t>B</w:t>
      </w:r>
      <w:r w:rsidR="00012CE4">
        <w:rPr>
          <w:lang w:val="vi-VN"/>
        </w:rPr>
        <w:t xml:space="preserve">ình </w:t>
      </w:r>
      <w:r w:rsidR="00A6138E">
        <w:rPr>
          <w:lang w:val="vi-VN"/>
        </w:rPr>
        <w:t>đ</w:t>
      </w:r>
      <w:r w:rsidR="00012CE4">
        <w:rPr>
          <w:lang w:val="vi-VN"/>
        </w:rPr>
        <w:t xml:space="preserve">ẳng. Nếu xa lìa tâm Bình Đẳng thì nhất định không thể trở về với tự tánh, không thể </w:t>
      </w:r>
      <w:r w:rsidR="00056A34">
        <w:rPr>
          <w:lang w:val="vi-VN"/>
        </w:rPr>
        <w:t xml:space="preserve">phá được nghiệp chướng. Khi chúng ta ngã mạn thì </w:t>
      </w:r>
      <w:r w:rsidR="00A6138E">
        <w:rPr>
          <w:lang w:val="vi-VN"/>
        </w:rPr>
        <w:t xml:space="preserve">chính mình đã </w:t>
      </w:r>
      <w:r w:rsidR="00056A34">
        <w:rPr>
          <w:lang w:val="vi-VN"/>
        </w:rPr>
        <w:t xml:space="preserve">đóng tâm lại, không </w:t>
      </w:r>
      <w:r w:rsidR="00A6138E">
        <w:rPr>
          <w:lang w:val="vi-VN"/>
        </w:rPr>
        <w:t xml:space="preserve">mở tâm để </w:t>
      </w:r>
      <w:r w:rsidR="00056A34">
        <w:rPr>
          <w:lang w:val="vi-VN"/>
        </w:rPr>
        <w:t xml:space="preserve">tiếp </w:t>
      </w:r>
      <w:r w:rsidR="00A6138E">
        <w:rPr>
          <w:lang w:val="vi-VN"/>
        </w:rPr>
        <w:t>nhận,</w:t>
      </w:r>
      <w:r w:rsidR="00056A34">
        <w:rPr>
          <w:lang w:val="vi-VN"/>
        </w:rPr>
        <w:t xml:space="preserve"> để sửa sai.</w:t>
      </w:r>
    </w:p>
    <w:p w14:paraId="7C58D189" w14:textId="48513A0E" w:rsidR="00056A34" w:rsidRDefault="00056A34" w:rsidP="009A4BD8">
      <w:pPr>
        <w:spacing w:before="240" w:line="360" w:lineRule="auto"/>
        <w:jc w:val="both"/>
        <w:rPr>
          <w:lang w:val="vi-VN"/>
        </w:rPr>
      </w:pPr>
      <w:r>
        <w:rPr>
          <w:lang w:val="vi-VN"/>
        </w:rPr>
        <w:t>Hòa thượng nói: “</w:t>
      </w:r>
      <w:r w:rsidRPr="00A6138E">
        <w:rPr>
          <w:b/>
          <w:bCs/>
          <w:i/>
          <w:iCs/>
          <w:lang w:val="vi-VN"/>
        </w:rPr>
        <w:t>Cống cao ngã mạn là tội chướng rất nghiêm trọng</w:t>
      </w:r>
      <w:r>
        <w:rPr>
          <w:lang w:val="vi-VN"/>
        </w:rPr>
        <w:t>”</w:t>
      </w:r>
      <w:r w:rsidR="00A6138E">
        <w:rPr>
          <w:lang w:val="vi-VN"/>
        </w:rPr>
        <w:t>.</w:t>
      </w:r>
    </w:p>
    <w:p w14:paraId="6BAA5B09" w14:textId="6F2CF3B0" w:rsidR="00D4345C" w:rsidRDefault="00056A34" w:rsidP="009A4BD8">
      <w:pPr>
        <w:spacing w:before="240" w:line="360" w:lineRule="auto"/>
        <w:jc w:val="both"/>
        <w:rPr>
          <w:lang w:val="vi-VN"/>
        </w:rPr>
      </w:pPr>
      <w:r>
        <w:rPr>
          <w:lang w:val="vi-VN"/>
        </w:rPr>
        <w:t xml:space="preserve">Trên </w:t>
      </w:r>
      <w:r w:rsidR="00A6138E">
        <w:rPr>
          <w:lang w:val="vi-VN"/>
        </w:rPr>
        <w:t>Ki</w:t>
      </w:r>
      <w:r>
        <w:rPr>
          <w:lang w:val="vi-VN"/>
        </w:rPr>
        <w:t>nh nói: “</w:t>
      </w:r>
      <w:r w:rsidRPr="00A6138E">
        <w:rPr>
          <w:b/>
          <w:bCs/>
          <w:i/>
          <w:iCs/>
          <w:lang w:val="vi-VN"/>
        </w:rPr>
        <w:t>Tất cả chúng sanh vốn dĩ thành Phật</w:t>
      </w:r>
      <w:r>
        <w:rPr>
          <w:lang w:val="vi-VN"/>
        </w:rPr>
        <w:t>”. Chúng ta đối với tất cả người, tất cả vật</w:t>
      </w:r>
      <w:r w:rsidR="00D4345C">
        <w:rPr>
          <w:lang w:val="vi-VN"/>
        </w:rPr>
        <w:t xml:space="preserve"> </w:t>
      </w:r>
      <w:r w:rsidR="00A6138E">
        <w:rPr>
          <w:lang w:val="vi-VN"/>
        </w:rPr>
        <w:t xml:space="preserve">đều </w:t>
      </w:r>
      <w:r w:rsidR="00D4345C">
        <w:rPr>
          <w:lang w:val="vi-VN"/>
        </w:rPr>
        <w:t xml:space="preserve">phải chí thành cung kính vì cung kính mới phá được </w:t>
      </w:r>
      <w:r w:rsidR="003506A2">
        <w:rPr>
          <w:lang w:val="vi-VN"/>
        </w:rPr>
        <w:t xml:space="preserve">ngạo </w:t>
      </w:r>
      <w:r w:rsidR="00B22405">
        <w:rPr>
          <w:lang w:val="vi-VN"/>
        </w:rPr>
        <w:t>mạn</w:t>
      </w:r>
      <w:r w:rsidR="00D4345C">
        <w:rPr>
          <w:lang w:val="vi-VN"/>
        </w:rPr>
        <w:t>.</w:t>
      </w:r>
    </w:p>
    <w:p w14:paraId="3ACF59F1" w14:textId="2A8DA784" w:rsidR="00F622E0" w:rsidRDefault="00D4345C" w:rsidP="009A4BD8">
      <w:pPr>
        <w:spacing w:before="240" w:line="360" w:lineRule="auto"/>
        <w:jc w:val="both"/>
        <w:rPr>
          <w:lang w:val="vi-VN"/>
        </w:rPr>
      </w:pPr>
      <w:r>
        <w:rPr>
          <w:lang w:val="vi-VN"/>
        </w:rPr>
        <w:t>Tổ Ấn Quang dạy: “</w:t>
      </w:r>
      <w:r w:rsidRPr="00850E52">
        <w:rPr>
          <w:b/>
          <w:bCs/>
          <w:i/>
          <w:iCs/>
          <w:lang w:val="vi-VN"/>
        </w:rPr>
        <w:t xml:space="preserve">Một phần thành kính được một phần lợi ích. Mười phần thành kính được </w:t>
      </w:r>
      <w:r w:rsidR="00F622E0" w:rsidRPr="00850E52">
        <w:rPr>
          <w:b/>
          <w:bCs/>
          <w:i/>
          <w:iCs/>
          <w:lang w:val="vi-VN"/>
        </w:rPr>
        <w:t>mười</w:t>
      </w:r>
      <w:r w:rsidRPr="00850E52">
        <w:rPr>
          <w:b/>
          <w:bCs/>
          <w:i/>
          <w:iCs/>
          <w:lang w:val="vi-VN"/>
        </w:rPr>
        <w:t xml:space="preserve"> phần lợi ích</w:t>
      </w:r>
      <w:r w:rsidR="00F622E0">
        <w:rPr>
          <w:lang w:val="vi-VN"/>
        </w:rPr>
        <w:t>”</w:t>
      </w:r>
      <w:r w:rsidR="00850E52">
        <w:rPr>
          <w:lang w:val="vi-VN"/>
        </w:rPr>
        <w:t>.</w:t>
      </w:r>
      <w:r w:rsidR="00B22405">
        <w:rPr>
          <w:lang w:val="vi-VN"/>
        </w:rPr>
        <w:t xml:space="preserve"> Ngàn phần thành kính được ngàn phần lợi </w:t>
      </w:r>
      <w:r w:rsidR="00850E52">
        <w:rPr>
          <w:lang w:val="vi-VN"/>
        </w:rPr>
        <w:t>ích.</w:t>
      </w:r>
    </w:p>
    <w:p w14:paraId="2047A66B" w14:textId="1760411B" w:rsidR="00742281" w:rsidRDefault="00F622E0" w:rsidP="009A4BD8">
      <w:pPr>
        <w:spacing w:before="240" w:line="360" w:lineRule="auto"/>
        <w:jc w:val="both"/>
        <w:rPr>
          <w:lang w:val="vi-VN"/>
        </w:rPr>
      </w:pPr>
      <w:r>
        <w:rPr>
          <w:lang w:val="vi-VN"/>
        </w:rPr>
        <w:t>Hòa thượng từng giảng đề tài “</w:t>
      </w:r>
      <w:r w:rsidRPr="00850E52">
        <w:rPr>
          <w:b/>
          <w:bCs/>
          <w:i/>
          <w:iCs/>
          <w:lang w:val="vi-VN"/>
        </w:rPr>
        <w:t>Lễ kính chư Phật</w:t>
      </w:r>
      <w:r>
        <w:rPr>
          <w:lang w:val="vi-VN"/>
        </w:rPr>
        <w:t xml:space="preserve">”. </w:t>
      </w:r>
      <w:r w:rsidR="00742281">
        <w:rPr>
          <w:lang w:val="vi-VN"/>
        </w:rPr>
        <w:t>M</w:t>
      </w:r>
      <w:r w:rsidR="003506A2">
        <w:rPr>
          <w:lang w:val="vi-VN"/>
        </w:rPr>
        <w:t xml:space="preserve">ột kẻ cuồng đồ cuồng sát vẫn có tập tánh </w:t>
      </w:r>
      <w:r w:rsidR="00742281">
        <w:rPr>
          <w:lang w:val="vi-VN"/>
        </w:rPr>
        <w:t>T</w:t>
      </w:r>
      <w:r w:rsidR="003506A2">
        <w:rPr>
          <w:lang w:val="vi-VN"/>
        </w:rPr>
        <w:t xml:space="preserve">hanh </w:t>
      </w:r>
      <w:r w:rsidR="00827800">
        <w:rPr>
          <w:lang w:val="vi-VN"/>
        </w:rPr>
        <w:t>T</w:t>
      </w:r>
      <w:r w:rsidR="003506A2">
        <w:rPr>
          <w:lang w:val="vi-VN"/>
        </w:rPr>
        <w:t xml:space="preserve">ịnh. Chúng ta lễ kính họ </w:t>
      </w:r>
      <w:r w:rsidR="00742281">
        <w:rPr>
          <w:lang w:val="vi-VN"/>
        </w:rPr>
        <w:t xml:space="preserve">là lễ kính đối với tập tánh của họ, </w:t>
      </w:r>
      <w:r w:rsidR="003506A2">
        <w:rPr>
          <w:lang w:val="vi-VN"/>
        </w:rPr>
        <w:t xml:space="preserve">nhưng không tán thán họ. </w:t>
      </w:r>
    </w:p>
    <w:p w14:paraId="0C0B85B0" w14:textId="62AE6D97" w:rsidR="00B22405" w:rsidRDefault="00827800" w:rsidP="009A4BD8">
      <w:pPr>
        <w:spacing w:before="240" w:line="360" w:lineRule="auto"/>
        <w:jc w:val="both"/>
        <w:rPr>
          <w:lang w:val="vi-VN"/>
        </w:rPr>
      </w:pPr>
      <w:r w:rsidRPr="00827800">
        <w:rPr>
          <w:lang w:val="vi-VN"/>
        </w:rPr>
        <w:t>Cổ nhân dạy: </w:t>
      </w:r>
      <w:r>
        <w:rPr>
          <w:lang w:val="vi-VN"/>
        </w:rPr>
        <w:t>“</w:t>
      </w:r>
      <w:r w:rsidRPr="00B22DB9">
        <w:rPr>
          <w:b/>
          <w:bCs/>
          <w:i/>
          <w:iCs/>
          <w:lang w:val="vi-VN"/>
        </w:rPr>
        <w:t>Trong ba người đồng hành, ắt có người làm </w:t>
      </w:r>
      <w:r w:rsidR="00B22DB9" w:rsidRPr="00B22DB9">
        <w:rPr>
          <w:b/>
          <w:bCs/>
          <w:i/>
          <w:iCs/>
          <w:lang w:val="vi-VN"/>
        </w:rPr>
        <w:t>T</w:t>
      </w:r>
      <w:r w:rsidRPr="00B22DB9">
        <w:rPr>
          <w:b/>
          <w:bCs/>
          <w:i/>
          <w:iCs/>
          <w:lang w:val="vi-VN"/>
        </w:rPr>
        <w:t>hầy của </w:t>
      </w:r>
      <w:r w:rsidR="00B22DB9" w:rsidRPr="00B22DB9">
        <w:rPr>
          <w:b/>
          <w:bCs/>
          <w:i/>
          <w:iCs/>
          <w:lang w:val="vi-VN"/>
        </w:rPr>
        <w:t>ta</w:t>
      </w:r>
      <w:r w:rsidR="00B22DB9">
        <w:rPr>
          <w:lang w:val="vi-VN"/>
        </w:rPr>
        <w:t xml:space="preserve">”. </w:t>
      </w:r>
      <w:r w:rsidR="003506A2">
        <w:rPr>
          <w:lang w:val="vi-VN"/>
        </w:rPr>
        <w:t xml:space="preserve">Đối với người tốt thì chúng ta học tập họ. Đối với người xấu ác thì chúng ta cố gắng không phạm phải việc làm xấu ác </w:t>
      </w:r>
      <w:r w:rsidR="00B22DB9">
        <w:rPr>
          <w:lang w:val="vi-VN"/>
        </w:rPr>
        <w:t>giống như</w:t>
      </w:r>
      <w:r w:rsidR="003506A2">
        <w:rPr>
          <w:lang w:val="vi-VN"/>
        </w:rPr>
        <w:t>.</w:t>
      </w:r>
    </w:p>
    <w:p w14:paraId="76FE00EF" w14:textId="0F15E7CC" w:rsidR="00B22405" w:rsidRDefault="00B22405" w:rsidP="009A4BD8">
      <w:pPr>
        <w:spacing w:before="240" w:line="360" w:lineRule="auto"/>
        <w:jc w:val="both"/>
        <w:rPr>
          <w:lang w:val="vi-VN"/>
        </w:rPr>
      </w:pPr>
      <w:r>
        <w:rPr>
          <w:lang w:val="vi-VN"/>
        </w:rPr>
        <w:t xml:space="preserve">Các Ngài không sáng tạo, không sáng tác. </w:t>
      </w:r>
    </w:p>
    <w:p w14:paraId="49393C99" w14:textId="793A9E76" w:rsidR="00B22405" w:rsidRPr="00F2538B" w:rsidRDefault="00B22405" w:rsidP="009A4BD8">
      <w:pPr>
        <w:pStyle w:val="ListParagraph"/>
        <w:numPr>
          <w:ilvl w:val="0"/>
          <w:numId w:val="13"/>
        </w:numPr>
        <w:spacing w:before="240" w:line="360" w:lineRule="auto"/>
        <w:ind w:left="360"/>
        <w:jc w:val="both"/>
        <w:rPr>
          <w:lang w:val="vi-VN"/>
        </w:rPr>
      </w:pPr>
      <w:r w:rsidRPr="00F2538B">
        <w:rPr>
          <w:lang w:val="vi-VN"/>
        </w:rPr>
        <w:t>Khổng Tử nói: “</w:t>
      </w:r>
      <w:r w:rsidRPr="00F2538B">
        <w:rPr>
          <w:b/>
          <w:bCs/>
          <w:i/>
          <w:iCs/>
          <w:lang w:val="vi-VN"/>
        </w:rPr>
        <w:t>Thuật nhi bất tác</w:t>
      </w:r>
      <w:r w:rsidRPr="00F2538B">
        <w:rPr>
          <w:lang w:val="vi-VN"/>
        </w:rPr>
        <w:t>”, ta chỉ nói là làm theo những gì người xưa nói và làm.</w:t>
      </w:r>
    </w:p>
    <w:p w14:paraId="58DDFC7E" w14:textId="6E6EAD10" w:rsidR="00B22405" w:rsidRPr="00F2538B" w:rsidRDefault="00B22405" w:rsidP="009A4BD8">
      <w:pPr>
        <w:pStyle w:val="ListParagraph"/>
        <w:numPr>
          <w:ilvl w:val="0"/>
          <w:numId w:val="13"/>
        </w:numPr>
        <w:spacing w:before="240" w:line="360" w:lineRule="auto"/>
        <w:ind w:left="360"/>
        <w:jc w:val="both"/>
        <w:rPr>
          <w:lang w:val="vi-VN"/>
        </w:rPr>
      </w:pPr>
      <w:r w:rsidRPr="00F2538B">
        <w:rPr>
          <w:lang w:val="vi-VN"/>
        </w:rPr>
        <w:t>Thích Ca Mâu Ni Phật nói: “</w:t>
      </w:r>
      <w:r w:rsidRPr="00F2538B">
        <w:rPr>
          <w:b/>
          <w:bCs/>
          <w:i/>
          <w:iCs/>
          <w:lang w:val="vi-VN"/>
        </w:rPr>
        <w:t>Ta chỉ nói lại những gì mà bảy đời chư Phật đã nói</w:t>
      </w:r>
      <w:r w:rsidRPr="00F2538B">
        <w:rPr>
          <w:lang w:val="vi-VN"/>
        </w:rPr>
        <w:t xml:space="preserve">”. Ngài nói rằng Ngài không tự sáng tác </w:t>
      </w:r>
      <w:r w:rsidR="0018460E" w:rsidRPr="00F2538B">
        <w:rPr>
          <w:lang w:val="vi-VN"/>
        </w:rPr>
        <w:t>ra.</w:t>
      </w:r>
    </w:p>
    <w:p w14:paraId="26F23128" w14:textId="32D3A052" w:rsidR="00B02F06" w:rsidRPr="00F2538B" w:rsidRDefault="00B02F06" w:rsidP="009A4BD8">
      <w:pPr>
        <w:pStyle w:val="ListParagraph"/>
        <w:numPr>
          <w:ilvl w:val="0"/>
          <w:numId w:val="13"/>
        </w:numPr>
        <w:spacing w:before="240" w:line="360" w:lineRule="auto"/>
        <w:ind w:left="360"/>
        <w:jc w:val="both"/>
        <w:rPr>
          <w:lang w:val="vi-VN"/>
        </w:rPr>
      </w:pPr>
      <w:r w:rsidRPr="00F2538B">
        <w:rPr>
          <w:lang w:val="vi-VN"/>
        </w:rPr>
        <w:t>Hòa thượng Tịnh Không giảng pháp hơn 60 năm, nhưng Ngài nói: “</w:t>
      </w:r>
      <w:r w:rsidR="00F2538B" w:rsidRPr="00F2538B">
        <w:rPr>
          <w:b/>
          <w:bCs/>
          <w:i/>
          <w:iCs/>
          <w:lang w:val="vi-VN"/>
        </w:rPr>
        <w:t>T</w:t>
      </w:r>
      <w:r w:rsidRPr="00F2538B">
        <w:rPr>
          <w:b/>
          <w:bCs/>
          <w:i/>
          <w:iCs/>
          <w:lang w:val="vi-VN"/>
        </w:rPr>
        <w:t xml:space="preserve">ôi chỉ nói lại những gì mà </w:t>
      </w:r>
      <w:r w:rsidR="00F2538B" w:rsidRPr="00F2538B">
        <w:rPr>
          <w:b/>
          <w:bCs/>
          <w:i/>
          <w:iCs/>
          <w:lang w:val="vi-VN"/>
        </w:rPr>
        <w:t>T</w:t>
      </w:r>
      <w:r w:rsidRPr="00F2538B">
        <w:rPr>
          <w:b/>
          <w:bCs/>
          <w:i/>
          <w:iCs/>
          <w:lang w:val="vi-VN"/>
        </w:rPr>
        <w:t>hầy tôi đã dạy</w:t>
      </w:r>
      <w:r w:rsidRPr="00F2538B">
        <w:rPr>
          <w:lang w:val="vi-VN"/>
        </w:rPr>
        <w:t>”.</w:t>
      </w:r>
    </w:p>
    <w:p w14:paraId="047F5DD5" w14:textId="27817ECC" w:rsidR="0018460E" w:rsidRPr="00B83740" w:rsidRDefault="00B02F06" w:rsidP="009A4BD8">
      <w:pPr>
        <w:pStyle w:val="ListParagraph"/>
        <w:numPr>
          <w:ilvl w:val="0"/>
          <w:numId w:val="13"/>
        </w:numPr>
        <w:spacing w:before="240" w:line="360" w:lineRule="auto"/>
        <w:ind w:left="360"/>
        <w:jc w:val="both"/>
        <w:rPr>
          <w:lang w:val="vi-VN"/>
        </w:rPr>
      </w:pPr>
      <w:r w:rsidRPr="00F2538B">
        <w:rPr>
          <w:lang w:val="vi-VN"/>
        </w:rPr>
        <w:t xml:space="preserve">Chúng ta học tập bấy lâu nay cũng chỉ là cùng </w:t>
      </w:r>
      <w:r w:rsidR="00F2538B" w:rsidRPr="00F2538B">
        <w:rPr>
          <w:lang w:val="vi-VN"/>
        </w:rPr>
        <w:t>nh</w:t>
      </w:r>
      <w:r w:rsidRPr="00F2538B">
        <w:rPr>
          <w:lang w:val="vi-VN"/>
        </w:rPr>
        <w:t xml:space="preserve">au học lời dạy của </w:t>
      </w:r>
      <w:r w:rsidR="00466FCA">
        <w:rPr>
          <w:lang w:val="vi-VN"/>
        </w:rPr>
        <w:t>các Ngài</w:t>
      </w:r>
      <w:r w:rsidRPr="00F2538B">
        <w:rPr>
          <w:lang w:val="vi-VN"/>
        </w:rPr>
        <w:t xml:space="preserve"> để </w:t>
      </w:r>
      <w:r w:rsidR="00937990" w:rsidRPr="00F2538B">
        <w:rPr>
          <w:lang w:val="vi-VN"/>
        </w:rPr>
        <w:t>hiểu sâu sắc hơn.</w:t>
      </w:r>
    </w:p>
    <w:p w14:paraId="02D38D30" w14:textId="2DEA236A" w:rsidR="00DD6143" w:rsidRDefault="0018460E" w:rsidP="009A4BD8">
      <w:pPr>
        <w:spacing w:before="240" w:line="360" w:lineRule="auto"/>
        <w:jc w:val="both"/>
        <w:rPr>
          <w:lang w:val="vi-VN"/>
        </w:rPr>
      </w:pPr>
      <w:r>
        <w:rPr>
          <w:lang w:val="vi-VN"/>
        </w:rPr>
        <w:t xml:space="preserve">Chúng ta phải dạy các con: </w:t>
      </w:r>
      <w:r w:rsidRPr="00466FCA">
        <w:rPr>
          <w:b/>
          <w:bCs/>
          <w:lang w:val="vi-VN"/>
        </w:rPr>
        <w:t xml:space="preserve">Tất cả sự thành công tốt đẹp có được đều là nhờ ân đức của Quốc gia, </w:t>
      </w:r>
      <w:r w:rsidR="00466FCA" w:rsidRPr="00466FCA">
        <w:rPr>
          <w:b/>
          <w:bCs/>
          <w:lang w:val="vi-VN"/>
        </w:rPr>
        <w:t xml:space="preserve">nhờ </w:t>
      </w:r>
      <w:r w:rsidRPr="00466FCA">
        <w:rPr>
          <w:b/>
          <w:bCs/>
          <w:lang w:val="vi-VN"/>
        </w:rPr>
        <w:t xml:space="preserve">ân đức của Tổ tiên Cha Mẹ, </w:t>
      </w:r>
      <w:r w:rsidR="00466FCA" w:rsidRPr="00466FCA">
        <w:rPr>
          <w:b/>
          <w:bCs/>
          <w:lang w:val="vi-VN"/>
        </w:rPr>
        <w:t xml:space="preserve">nhờ </w:t>
      </w:r>
      <w:r w:rsidRPr="00466FCA">
        <w:rPr>
          <w:b/>
          <w:bCs/>
          <w:lang w:val="vi-VN"/>
        </w:rPr>
        <w:t>ân đức của biết bao nhiêu người thành toàn cho ta.</w:t>
      </w:r>
      <w:r w:rsidR="00DD3674">
        <w:rPr>
          <w:lang w:val="vi-VN"/>
        </w:rPr>
        <w:t xml:space="preserve"> </w:t>
      </w:r>
      <w:r>
        <w:rPr>
          <w:lang w:val="vi-VN"/>
        </w:rPr>
        <w:t>Rất ít người biết điều này.</w:t>
      </w:r>
      <w:r w:rsidR="00466FCA">
        <w:rPr>
          <w:lang w:val="vi-VN"/>
        </w:rPr>
        <w:t xml:space="preserve"> Chúng ta tự cho rằng mình sáng tạo, sáng tác hay hơn người, tự cho mình là người biết.</w:t>
      </w:r>
      <w:r>
        <w:rPr>
          <w:lang w:val="vi-VN"/>
        </w:rPr>
        <w:t xml:space="preserve"> </w:t>
      </w:r>
      <w:r w:rsidR="00DD3674">
        <w:rPr>
          <w:lang w:val="vi-VN"/>
        </w:rPr>
        <w:t xml:space="preserve">Một người sống với bầy sói thì hành xử y như loài sói. Một người từ nhỏ bị nhốt trong chuồng gà mấy chục năm thì hành xử y như con gà. Chúng ta có được thân này là nhờ Cha Mẹ sinh thành. Vậy mà có những người quay lại giết Cha, giết Mẹ. Chúng ta được Thầy Cô dạy bảo mới tiếp nhận được kiến thức. Chúng ta được quốc gia </w:t>
      </w:r>
      <w:r w:rsidR="00EC1B97">
        <w:rPr>
          <w:lang w:val="vi-VN"/>
        </w:rPr>
        <w:t xml:space="preserve">bồi </w:t>
      </w:r>
      <w:r w:rsidR="002151E5">
        <w:rPr>
          <w:lang w:val="vi-VN"/>
        </w:rPr>
        <w:t xml:space="preserve">dưỡng, </w:t>
      </w:r>
      <w:r w:rsidR="00EC1B97">
        <w:rPr>
          <w:lang w:val="vi-VN"/>
        </w:rPr>
        <w:t xml:space="preserve">bảo vệ, bao bọc, che chở chúng ta. </w:t>
      </w:r>
      <w:r w:rsidR="00DD6143">
        <w:rPr>
          <w:lang w:val="vi-VN"/>
        </w:rPr>
        <w:t xml:space="preserve">Chúng ta có gì để tự </w:t>
      </w:r>
      <w:r w:rsidR="00540D3D">
        <w:rPr>
          <w:lang w:val="vi-VN"/>
        </w:rPr>
        <w:t>hà</w:t>
      </w:r>
      <w:r w:rsidR="00DD6143">
        <w:rPr>
          <w:lang w:val="vi-VN"/>
        </w:rPr>
        <w:t>o về bản thân? Có gì để khoe khoang, cống cao ngã mạn không?</w:t>
      </w:r>
    </w:p>
    <w:p w14:paraId="558E9D12" w14:textId="0A5D620B" w:rsidR="00937990" w:rsidRDefault="00EC1B97" w:rsidP="009A4BD8">
      <w:pPr>
        <w:spacing w:before="240" w:line="360" w:lineRule="auto"/>
        <w:jc w:val="both"/>
        <w:rPr>
          <w:lang w:val="vi-VN"/>
        </w:rPr>
      </w:pPr>
      <w:r>
        <w:rPr>
          <w:lang w:val="vi-VN"/>
        </w:rPr>
        <w:t xml:space="preserve">Chúng ta sống trên thế gian này nếu không có thân bằng quyến thuộc, không có Cha Mẹ thì vô cùng thiệt </w:t>
      </w:r>
      <w:r w:rsidR="00DD6143">
        <w:rPr>
          <w:lang w:val="vi-VN"/>
        </w:rPr>
        <w:t>thòi. Khi hỗ trợ ở “</w:t>
      </w:r>
      <w:r w:rsidR="00DD6143" w:rsidRPr="00540D3D">
        <w:rPr>
          <w:b/>
          <w:bCs/>
          <w:i/>
          <w:iCs/>
          <w:lang w:val="vi-VN"/>
        </w:rPr>
        <w:t xml:space="preserve">Trung tâm Nhân đạo Quê </w:t>
      </w:r>
      <w:r w:rsidR="00B02F06" w:rsidRPr="00540D3D">
        <w:rPr>
          <w:b/>
          <w:bCs/>
          <w:i/>
          <w:iCs/>
          <w:lang w:val="vi-VN"/>
        </w:rPr>
        <w:t>hương</w:t>
      </w:r>
      <w:r w:rsidR="00B02F06">
        <w:rPr>
          <w:lang w:val="vi-VN"/>
        </w:rPr>
        <w:t xml:space="preserve">”, chúng ta thấy những đứa trẻ vô cùng cô độc, không nơi nương tựa, hành xử </w:t>
      </w:r>
      <w:r w:rsidR="00937990">
        <w:rPr>
          <w:lang w:val="vi-VN"/>
        </w:rPr>
        <w:t>hoang dại</w:t>
      </w:r>
      <w:r w:rsidR="003C4825">
        <w:rPr>
          <w:lang w:val="vi-VN"/>
        </w:rPr>
        <w:t xml:space="preserve"> </w:t>
      </w:r>
      <w:r w:rsidR="00937990">
        <w:rPr>
          <w:lang w:val="vi-VN"/>
        </w:rPr>
        <w:t>chứ không phải là thơ dại.</w:t>
      </w:r>
    </w:p>
    <w:p w14:paraId="388601C2" w14:textId="3B86ECE1" w:rsidR="00C57392" w:rsidRDefault="00937990" w:rsidP="009A4BD8">
      <w:pPr>
        <w:spacing w:before="240" w:line="360" w:lineRule="auto"/>
        <w:jc w:val="both"/>
        <w:rPr>
          <w:lang w:val="vi-VN"/>
        </w:rPr>
      </w:pPr>
      <w:r>
        <w:rPr>
          <w:lang w:val="vi-VN"/>
        </w:rPr>
        <w:t>Có người nói: “</w:t>
      </w:r>
      <w:r w:rsidRPr="003C4825">
        <w:rPr>
          <w:i/>
          <w:iCs/>
          <w:lang w:val="vi-VN"/>
        </w:rPr>
        <w:t>Sao Thầy không dịch Kinh Vô Lượng Thọ?</w:t>
      </w:r>
      <w:r>
        <w:rPr>
          <w:lang w:val="vi-VN"/>
        </w:rPr>
        <w:t xml:space="preserve">”. Thầy nói </w:t>
      </w:r>
      <w:r w:rsidR="003C4825">
        <w:rPr>
          <w:lang w:val="vi-VN"/>
        </w:rPr>
        <w:t>rằng:</w:t>
      </w:r>
      <w:r>
        <w:rPr>
          <w:lang w:val="vi-VN"/>
        </w:rPr>
        <w:t xml:space="preserve"> </w:t>
      </w:r>
      <w:r w:rsidR="003C4825">
        <w:rPr>
          <w:lang w:val="vi-VN"/>
        </w:rPr>
        <w:t>“</w:t>
      </w:r>
      <w:r w:rsidR="003C4825" w:rsidRPr="003C4825">
        <w:rPr>
          <w:i/>
          <w:iCs/>
          <w:lang w:val="vi-VN"/>
        </w:rPr>
        <w:t>T</w:t>
      </w:r>
      <w:r w:rsidRPr="003C4825">
        <w:rPr>
          <w:i/>
          <w:iCs/>
          <w:lang w:val="vi-VN"/>
        </w:rPr>
        <w:t xml:space="preserve">ôi không dám làm việc đó, </w:t>
      </w:r>
      <w:r w:rsidR="00C57392" w:rsidRPr="003C4825">
        <w:rPr>
          <w:i/>
          <w:iCs/>
          <w:lang w:val="vi-VN"/>
        </w:rPr>
        <w:t xml:space="preserve">tôi không có đủ năng lực để làm việc </w:t>
      </w:r>
      <w:r w:rsidR="003C4825" w:rsidRPr="003C4825">
        <w:rPr>
          <w:i/>
          <w:iCs/>
          <w:lang w:val="vi-VN"/>
        </w:rPr>
        <w:t>đó.</w:t>
      </w:r>
      <w:r w:rsidR="00C57392" w:rsidRPr="003C4825">
        <w:rPr>
          <w:i/>
          <w:iCs/>
          <w:lang w:val="vi-VN"/>
        </w:rPr>
        <w:t xml:space="preserve"> </w:t>
      </w:r>
      <w:r w:rsidR="003C4825" w:rsidRPr="003C4825">
        <w:rPr>
          <w:i/>
          <w:iCs/>
          <w:lang w:val="vi-VN"/>
        </w:rPr>
        <w:t>T</w:t>
      </w:r>
      <w:r w:rsidRPr="003C4825">
        <w:rPr>
          <w:i/>
          <w:iCs/>
          <w:lang w:val="vi-VN"/>
        </w:rPr>
        <w:t xml:space="preserve">ôi chỉ dịch những lời giảng giải của Hòa </w:t>
      </w:r>
      <w:r w:rsidR="00C57392" w:rsidRPr="003C4825">
        <w:rPr>
          <w:i/>
          <w:iCs/>
          <w:lang w:val="vi-VN"/>
        </w:rPr>
        <w:t xml:space="preserve">thượng, không dám dịch </w:t>
      </w:r>
      <w:r w:rsidR="003C4825">
        <w:rPr>
          <w:i/>
          <w:iCs/>
          <w:lang w:val="vi-VN"/>
        </w:rPr>
        <w:t>c</w:t>
      </w:r>
      <w:r w:rsidR="00C57392" w:rsidRPr="003C4825">
        <w:rPr>
          <w:i/>
          <w:iCs/>
          <w:lang w:val="vi-VN"/>
        </w:rPr>
        <w:t xml:space="preserve">hính </w:t>
      </w:r>
      <w:r w:rsidR="003C4825" w:rsidRPr="003C4825">
        <w:rPr>
          <w:i/>
          <w:iCs/>
          <w:lang w:val="vi-VN"/>
        </w:rPr>
        <w:t>Kinh</w:t>
      </w:r>
      <w:r w:rsidR="003C4825">
        <w:rPr>
          <w:lang w:val="vi-VN"/>
        </w:rPr>
        <w:t>”</w:t>
      </w:r>
      <w:r w:rsidR="00C57392">
        <w:rPr>
          <w:lang w:val="vi-VN"/>
        </w:rPr>
        <w:t>.</w:t>
      </w:r>
    </w:p>
    <w:p w14:paraId="40AE8157" w14:textId="7D8656E4" w:rsidR="00C57392" w:rsidRDefault="00C57392" w:rsidP="009A4BD8">
      <w:pPr>
        <w:spacing w:before="240" w:line="360" w:lineRule="auto"/>
        <w:jc w:val="both"/>
        <w:rPr>
          <w:lang w:val="vi-VN"/>
        </w:rPr>
      </w:pPr>
      <w:r>
        <w:rPr>
          <w:lang w:val="vi-VN"/>
        </w:rPr>
        <w:t>Khi Phật chưa ra đời, xã hội phân chia 4 giai cấp:</w:t>
      </w:r>
    </w:p>
    <w:p w14:paraId="25C0746C" w14:textId="7EF47197" w:rsidR="00C57392" w:rsidRPr="007C101A" w:rsidRDefault="00C57392" w:rsidP="009A4BD8">
      <w:pPr>
        <w:pStyle w:val="ListParagraph"/>
        <w:numPr>
          <w:ilvl w:val="0"/>
          <w:numId w:val="14"/>
        </w:numPr>
        <w:spacing w:before="240" w:line="360" w:lineRule="auto"/>
        <w:ind w:left="360"/>
        <w:jc w:val="both"/>
        <w:rPr>
          <w:lang w:val="vi-VN"/>
        </w:rPr>
      </w:pPr>
      <w:r w:rsidRPr="007C101A">
        <w:rPr>
          <w:b/>
          <w:bCs/>
          <w:lang w:val="vi-VN"/>
        </w:rPr>
        <w:t xml:space="preserve">Giai cấp Tế </w:t>
      </w:r>
      <w:r w:rsidR="007C101A">
        <w:rPr>
          <w:b/>
          <w:bCs/>
          <w:lang w:val="vi-VN"/>
        </w:rPr>
        <w:t>Sư:</w:t>
      </w:r>
      <w:r w:rsidRPr="007C101A">
        <w:rPr>
          <w:lang w:val="vi-VN"/>
        </w:rPr>
        <w:t xml:space="preserve"> </w:t>
      </w:r>
      <w:r w:rsidR="007C101A">
        <w:rPr>
          <w:lang w:val="vi-VN"/>
        </w:rPr>
        <w:t>H</w:t>
      </w:r>
      <w:r w:rsidRPr="007C101A">
        <w:rPr>
          <w:lang w:val="vi-VN"/>
        </w:rPr>
        <w:t xml:space="preserve">ọ cho rằng lời nói của họ là lời nói của Thiên </w:t>
      </w:r>
      <w:r w:rsidR="007C101A" w:rsidRPr="007C101A">
        <w:rPr>
          <w:lang w:val="vi-VN"/>
        </w:rPr>
        <w:t>Th</w:t>
      </w:r>
      <w:r w:rsidRPr="007C101A">
        <w:rPr>
          <w:lang w:val="vi-VN"/>
        </w:rPr>
        <w:t xml:space="preserve">ần, </w:t>
      </w:r>
      <w:r w:rsidR="007C101A" w:rsidRPr="007C101A">
        <w:rPr>
          <w:lang w:val="vi-VN"/>
        </w:rPr>
        <w:t xml:space="preserve">họ </w:t>
      </w:r>
      <w:r w:rsidRPr="007C101A">
        <w:rPr>
          <w:lang w:val="vi-VN"/>
        </w:rPr>
        <w:t>cho rằng vua chúa cũng phải nghe lời của họ.</w:t>
      </w:r>
    </w:p>
    <w:p w14:paraId="0797BAF9" w14:textId="7DF125EF" w:rsidR="00C57392" w:rsidRPr="007C101A" w:rsidRDefault="00C57392" w:rsidP="009A4BD8">
      <w:pPr>
        <w:pStyle w:val="ListParagraph"/>
        <w:numPr>
          <w:ilvl w:val="0"/>
          <w:numId w:val="14"/>
        </w:numPr>
        <w:spacing w:before="240" w:line="360" w:lineRule="auto"/>
        <w:ind w:left="360"/>
        <w:jc w:val="both"/>
        <w:rPr>
          <w:b/>
          <w:bCs/>
          <w:lang w:val="vi-VN"/>
        </w:rPr>
      </w:pPr>
      <w:r w:rsidRPr="007C101A">
        <w:rPr>
          <w:b/>
          <w:bCs/>
          <w:lang w:val="vi-VN"/>
        </w:rPr>
        <w:t>Giai cấp vua chúa</w:t>
      </w:r>
    </w:p>
    <w:p w14:paraId="27494015" w14:textId="4E071C8D" w:rsidR="00C57392" w:rsidRPr="007C101A" w:rsidRDefault="00C57392" w:rsidP="009A4BD8">
      <w:pPr>
        <w:pStyle w:val="ListParagraph"/>
        <w:numPr>
          <w:ilvl w:val="0"/>
          <w:numId w:val="14"/>
        </w:numPr>
        <w:spacing w:before="240" w:line="360" w:lineRule="auto"/>
        <w:ind w:left="360"/>
        <w:jc w:val="both"/>
        <w:rPr>
          <w:lang w:val="vi-VN"/>
        </w:rPr>
      </w:pPr>
      <w:r w:rsidRPr="007C101A">
        <w:rPr>
          <w:b/>
          <w:bCs/>
          <w:lang w:val="vi-VN"/>
        </w:rPr>
        <w:t xml:space="preserve">Giai cấp công </w:t>
      </w:r>
      <w:r w:rsidR="007C101A" w:rsidRPr="007C101A">
        <w:rPr>
          <w:b/>
          <w:bCs/>
          <w:lang w:val="vi-VN"/>
        </w:rPr>
        <w:t>thương:</w:t>
      </w:r>
      <w:r w:rsidR="007C101A">
        <w:rPr>
          <w:lang w:val="vi-VN"/>
        </w:rPr>
        <w:t xml:space="preserve"> </w:t>
      </w:r>
      <w:r w:rsidR="00E05D84">
        <w:rPr>
          <w:lang w:val="vi-VN"/>
        </w:rPr>
        <w:t>Những n</w:t>
      </w:r>
      <w:r w:rsidR="007C101A">
        <w:rPr>
          <w:lang w:val="vi-VN"/>
        </w:rPr>
        <w:t>gười làm ăn</w:t>
      </w:r>
      <w:r w:rsidRPr="007C101A">
        <w:rPr>
          <w:lang w:val="vi-VN"/>
        </w:rPr>
        <w:t xml:space="preserve"> buôn bán</w:t>
      </w:r>
    </w:p>
    <w:p w14:paraId="6926BFC4" w14:textId="76126BFF" w:rsidR="00E05D84" w:rsidRPr="006B5261" w:rsidRDefault="00C57392" w:rsidP="009A4BD8">
      <w:pPr>
        <w:pStyle w:val="ListParagraph"/>
        <w:numPr>
          <w:ilvl w:val="0"/>
          <w:numId w:val="14"/>
        </w:numPr>
        <w:spacing w:before="240" w:line="360" w:lineRule="auto"/>
        <w:ind w:left="360"/>
        <w:jc w:val="both"/>
        <w:rPr>
          <w:lang w:val="vi-VN"/>
        </w:rPr>
      </w:pPr>
      <w:r w:rsidRPr="007C101A">
        <w:rPr>
          <w:b/>
          <w:bCs/>
          <w:lang w:val="vi-VN"/>
        </w:rPr>
        <w:t>Giai cấp nô lệ:</w:t>
      </w:r>
      <w:r w:rsidRPr="007C101A">
        <w:rPr>
          <w:lang w:val="vi-VN"/>
        </w:rPr>
        <w:t xml:space="preserve"> Những người nô lệ, những người da đen bị đánh số.</w:t>
      </w:r>
    </w:p>
    <w:p w14:paraId="0EFDB948" w14:textId="3BC61D68" w:rsidR="002E14ED" w:rsidRDefault="00C57392" w:rsidP="009A4BD8">
      <w:pPr>
        <w:spacing w:before="240" w:line="360" w:lineRule="auto"/>
        <w:jc w:val="both"/>
        <w:rPr>
          <w:lang w:val="vi-VN"/>
        </w:rPr>
      </w:pPr>
      <w:r>
        <w:rPr>
          <w:lang w:val="vi-VN"/>
        </w:rPr>
        <w:t xml:space="preserve">Khi Đức Phật ra đời ở thế gian, trong tăng đoàn của các Ngài, </w:t>
      </w:r>
      <w:r w:rsidR="00E05D84">
        <w:rPr>
          <w:lang w:val="vi-VN"/>
        </w:rPr>
        <w:t>T</w:t>
      </w:r>
      <w:r>
        <w:rPr>
          <w:lang w:val="vi-VN"/>
        </w:rPr>
        <w:t xml:space="preserve">hái tử cũng sinh hoạt giống như </w:t>
      </w:r>
      <w:r w:rsidR="00E05D84">
        <w:rPr>
          <w:lang w:val="vi-VN"/>
        </w:rPr>
        <w:t xml:space="preserve">những </w:t>
      </w:r>
      <w:r>
        <w:rPr>
          <w:lang w:val="vi-VN"/>
        </w:rPr>
        <w:t xml:space="preserve">thành viên đến </w:t>
      </w:r>
      <w:r w:rsidR="008929C9">
        <w:rPr>
          <w:lang w:val="vi-VN"/>
        </w:rPr>
        <w:t xml:space="preserve">từ những giai cấp khác. Người </w:t>
      </w:r>
      <w:r w:rsidR="00E05D84">
        <w:rPr>
          <w:lang w:val="vi-VN"/>
        </w:rPr>
        <w:t xml:space="preserve">đến </w:t>
      </w:r>
      <w:r w:rsidR="008929C9">
        <w:rPr>
          <w:lang w:val="vi-VN"/>
        </w:rPr>
        <w:t xml:space="preserve">sau lễ kính người </w:t>
      </w:r>
      <w:r w:rsidR="00E05D84">
        <w:rPr>
          <w:lang w:val="vi-VN"/>
        </w:rPr>
        <w:t xml:space="preserve">đến </w:t>
      </w:r>
      <w:r w:rsidR="008929C9">
        <w:rPr>
          <w:lang w:val="vi-VN"/>
        </w:rPr>
        <w:t xml:space="preserve">trước, coi người đến trước là </w:t>
      </w:r>
      <w:r w:rsidR="00FF3C7A">
        <w:rPr>
          <w:lang w:val="vi-VN"/>
        </w:rPr>
        <w:t>H</w:t>
      </w:r>
      <w:r w:rsidR="008929C9">
        <w:rPr>
          <w:lang w:val="vi-VN"/>
        </w:rPr>
        <w:t xml:space="preserve">uynh trưởng. </w:t>
      </w:r>
      <w:r w:rsidR="00FF3C7A">
        <w:rPr>
          <w:lang w:val="vi-VN"/>
        </w:rPr>
        <w:t>Phật không đưa ra lý thuyết để đánh đổ giai cấp nhưng t</w:t>
      </w:r>
      <w:r w:rsidR="008929C9">
        <w:rPr>
          <w:lang w:val="vi-VN"/>
        </w:rPr>
        <w:t>rong vô hình, giai cấp</w:t>
      </w:r>
      <w:r w:rsidR="00FF3C7A">
        <w:rPr>
          <w:lang w:val="vi-VN"/>
        </w:rPr>
        <w:t xml:space="preserve"> đã</w:t>
      </w:r>
      <w:r w:rsidR="008929C9">
        <w:rPr>
          <w:lang w:val="vi-VN"/>
        </w:rPr>
        <w:t xml:space="preserve"> bị xóa đi. Ngài hành xử không phân biệt giai </w:t>
      </w:r>
      <w:r w:rsidR="002E14ED">
        <w:rPr>
          <w:lang w:val="vi-VN"/>
        </w:rPr>
        <w:t xml:space="preserve">cấp. </w:t>
      </w:r>
      <w:r w:rsidR="00FF3C7A">
        <w:rPr>
          <w:lang w:val="vi-VN"/>
        </w:rPr>
        <w:t>T</w:t>
      </w:r>
      <w:r w:rsidR="002E14ED">
        <w:rPr>
          <w:lang w:val="vi-VN"/>
        </w:rPr>
        <w:t>rong tự tánh không phân biệt cao thấp.</w:t>
      </w:r>
    </w:p>
    <w:p w14:paraId="767BBC74" w14:textId="3A62FDB7" w:rsidR="002030BD" w:rsidRDefault="002E14ED" w:rsidP="009A4BD8">
      <w:pPr>
        <w:spacing w:before="240" w:line="360" w:lineRule="auto"/>
        <w:jc w:val="both"/>
        <w:rPr>
          <w:lang w:val="vi-VN"/>
        </w:rPr>
      </w:pPr>
      <w:r>
        <w:rPr>
          <w:lang w:val="vi-VN"/>
        </w:rPr>
        <w:t>Hòa thượng nói: “</w:t>
      </w:r>
      <w:r w:rsidRPr="00822660">
        <w:rPr>
          <w:b/>
          <w:bCs/>
          <w:i/>
          <w:iCs/>
          <w:lang w:val="vi-VN"/>
        </w:rPr>
        <w:t xml:space="preserve">Người đã giác ngộ thì đối với bất cứ một người nào cũng giữ tâm </w:t>
      </w:r>
      <w:r w:rsidR="00822660" w:rsidRPr="00822660">
        <w:rPr>
          <w:b/>
          <w:bCs/>
          <w:i/>
          <w:iCs/>
          <w:lang w:val="vi-VN"/>
        </w:rPr>
        <w:t>B</w:t>
      </w:r>
      <w:r w:rsidRPr="00822660">
        <w:rPr>
          <w:b/>
          <w:bCs/>
          <w:i/>
          <w:iCs/>
          <w:lang w:val="vi-VN"/>
        </w:rPr>
        <w:t xml:space="preserve">ình </w:t>
      </w:r>
      <w:r w:rsidR="00822660" w:rsidRPr="00822660">
        <w:rPr>
          <w:b/>
          <w:bCs/>
          <w:i/>
          <w:iCs/>
          <w:lang w:val="vi-VN"/>
        </w:rPr>
        <w:t>Đ</w:t>
      </w:r>
      <w:r w:rsidRPr="00822660">
        <w:rPr>
          <w:b/>
          <w:bCs/>
          <w:i/>
          <w:iCs/>
          <w:lang w:val="vi-VN"/>
        </w:rPr>
        <w:t xml:space="preserve">ẳng, tâm </w:t>
      </w:r>
      <w:r w:rsidR="00822660" w:rsidRPr="00822660">
        <w:rPr>
          <w:b/>
          <w:bCs/>
          <w:i/>
          <w:iCs/>
          <w:lang w:val="vi-VN"/>
        </w:rPr>
        <w:t>C</w:t>
      </w:r>
      <w:r w:rsidRPr="00822660">
        <w:rPr>
          <w:b/>
          <w:bCs/>
          <w:i/>
          <w:iCs/>
          <w:lang w:val="vi-VN"/>
        </w:rPr>
        <w:t xml:space="preserve">ung </w:t>
      </w:r>
      <w:r w:rsidR="00822660" w:rsidRPr="00822660">
        <w:rPr>
          <w:b/>
          <w:bCs/>
          <w:i/>
          <w:iCs/>
          <w:lang w:val="vi-VN"/>
        </w:rPr>
        <w:t>K</w:t>
      </w:r>
      <w:r w:rsidRPr="00822660">
        <w:rPr>
          <w:b/>
          <w:bCs/>
          <w:i/>
          <w:iCs/>
          <w:lang w:val="vi-VN"/>
        </w:rPr>
        <w:t xml:space="preserve">ính. Người </w:t>
      </w:r>
      <w:r w:rsidR="00B212D7" w:rsidRPr="00822660">
        <w:rPr>
          <w:b/>
          <w:bCs/>
          <w:i/>
          <w:iCs/>
          <w:lang w:val="vi-VN"/>
        </w:rPr>
        <w:t>chưa</w:t>
      </w:r>
      <w:r w:rsidRPr="00822660">
        <w:rPr>
          <w:b/>
          <w:bCs/>
          <w:i/>
          <w:iCs/>
          <w:lang w:val="vi-VN"/>
        </w:rPr>
        <w:t xml:space="preserve"> giác ngộ thì </w:t>
      </w:r>
      <w:r w:rsidR="00822660" w:rsidRPr="00822660">
        <w:rPr>
          <w:b/>
          <w:bCs/>
          <w:i/>
          <w:iCs/>
          <w:lang w:val="vi-VN"/>
        </w:rPr>
        <w:t>không</w:t>
      </w:r>
      <w:r w:rsidR="00B212D7" w:rsidRPr="00822660">
        <w:rPr>
          <w:b/>
          <w:bCs/>
          <w:i/>
          <w:iCs/>
          <w:lang w:val="vi-VN"/>
        </w:rPr>
        <w:t xml:space="preserve"> có </w:t>
      </w:r>
      <w:r w:rsidRPr="00822660">
        <w:rPr>
          <w:b/>
          <w:bCs/>
          <w:i/>
          <w:iCs/>
          <w:lang w:val="vi-VN"/>
        </w:rPr>
        <w:t xml:space="preserve">tâm </w:t>
      </w:r>
      <w:r w:rsidR="00822660" w:rsidRPr="00822660">
        <w:rPr>
          <w:b/>
          <w:bCs/>
          <w:i/>
          <w:iCs/>
          <w:lang w:val="vi-VN"/>
        </w:rPr>
        <w:t>B</w:t>
      </w:r>
      <w:r w:rsidRPr="00822660">
        <w:rPr>
          <w:b/>
          <w:bCs/>
          <w:i/>
          <w:iCs/>
          <w:lang w:val="vi-VN"/>
        </w:rPr>
        <w:t xml:space="preserve">ình </w:t>
      </w:r>
      <w:r w:rsidR="00822660" w:rsidRPr="00822660">
        <w:rPr>
          <w:b/>
          <w:bCs/>
          <w:i/>
          <w:iCs/>
          <w:lang w:val="vi-VN"/>
        </w:rPr>
        <w:t>Đ</w:t>
      </w:r>
      <w:r w:rsidRPr="00822660">
        <w:rPr>
          <w:b/>
          <w:bCs/>
          <w:i/>
          <w:iCs/>
          <w:lang w:val="vi-VN"/>
        </w:rPr>
        <w:t xml:space="preserve">ẳng, </w:t>
      </w:r>
      <w:r w:rsidR="00B212D7" w:rsidRPr="00822660">
        <w:rPr>
          <w:b/>
          <w:bCs/>
          <w:i/>
          <w:iCs/>
          <w:lang w:val="vi-VN"/>
        </w:rPr>
        <w:t xml:space="preserve">không có </w:t>
      </w:r>
      <w:r w:rsidRPr="00822660">
        <w:rPr>
          <w:b/>
          <w:bCs/>
          <w:i/>
          <w:iCs/>
          <w:lang w:val="vi-VN"/>
        </w:rPr>
        <w:t xml:space="preserve">tâm </w:t>
      </w:r>
      <w:r w:rsidR="00822660" w:rsidRPr="00822660">
        <w:rPr>
          <w:b/>
          <w:bCs/>
          <w:i/>
          <w:iCs/>
          <w:lang w:val="vi-VN"/>
        </w:rPr>
        <w:t>C</w:t>
      </w:r>
      <w:r w:rsidRPr="00822660">
        <w:rPr>
          <w:b/>
          <w:bCs/>
          <w:i/>
          <w:iCs/>
          <w:lang w:val="vi-VN"/>
        </w:rPr>
        <w:t xml:space="preserve">ung </w:t>
      </w:r>
      <w:r w:rsidR="00822660" w:rsidRPr="00822660">
        <w:rPr>
          <w:b/>
          <w:bCs/>
          <w:i/>
          <w:iCs/>
          <w:lang w:val="vi-VN"/>
        </w:rPr>
        <w:t>K</w:t>
      </w:r>
      <w:r w:rsidR="00B212D7" w:rsidRPr="00822660">
        <w:rPr>
          <w:b/>
          <w:bCs/>
          <w:i/>
          <w:iCs/>
          <w:lang w:val="vi-VN"/>
        </w:rPr>
        <w:t>ính</w:t>
      </w:r>
      <w:r w:rsidR="00B212D7">
        <w:rPr>
          <w:lang w:val="vi-VN"/>
        </w:rPr>
        <w:t>”</w:t>
      </w:r>
      <w:r>
        <w:rPr>
          <w:lang w:val="vi-VN"/>
        </w:rPr>
        <w:t>.</w:t>
      </w:r>
      <w:r w:rsidR="00822660">
        <w:rPr>
          <w:lang w:val="vi-VN"/>
        </w:rPr>
        <w:t xml:space="preserve"> Chúng ta tự cho mình được quyền thế này, được quyền thế kia. Đấy là quá sai, là nghiệp chướng khởi hiện hành!</w:t>
      </w:r>
      <w:r w:rsidR="003035DA">
        <w:rPr>
          <w:lang w:val="vi-VN"/>
        </w:rPr>
        <w:t xml:space="preserve"> </w:t>
      </w:r>
      <w:r>
        <w:rPr>
          <w:lang w:val="vi-VN"/>
        </w:rPr>
        <w:t xml:space="preserve">Chúng ta thấy cao thấp thì không có tâm </w:t>
      </w:r>
      <w:r w:rsidR="003035DA">
        <w:rPr>
          <w:lang w:val="vi-VN"/>
        </w:rPr>
        <w:t>B</w:t>
      </w:r>
      <w:r>
        <w:rPr>
          <w:lang w:val="vi-VN"/>
        </w:rPr>
        <w:t xml:space="preserve">ình </w:t>
      </w:r>
      <w:r w:rsidR="003035DA">
        <w:rPr>
          <w:lang w:val="vi-VN"/>
        </w:rPr>
        <w:t>Đẳng</w:t>
      </w:r>
      <w:r>
        <w:rPr>
          <w:lang w:val="vi-VN"/>
        </w:rPr>
        <w:t xml:space="preserve">, không có tâm </w:t>
      </w:r>
      <w:r w:rsidR="003035DA">
        <w:rPr>
          <w:lang w:val="vi-VN"/>
        </w:rPr>
        <w:t>C</w:t>
      </w:r>
      <w:r>
        <w:rPr>
          <w:lang w:val="vi-VN"/>
        </w:rPr>
        <w:t xml:space="preserve">ung </w:t>
      </w:r>
      <w:r w:rsidR="003035DA">
        <w:rPr>
          <w:lang w:val="vi-VN"/>
        </w:rPr>
        <w:t>Kính. Chúng ta</w:t>
      </w:r>
      <w:r w:rsidR="00B212D7">
        <w:rPr>
          <w:lang w:val="vi-VN"/>
        </w:rPr>
        <w:t xml:space="preserve"> cống cao ngã mạn, xem thường người khác, tạo tác tội nghiệp rất nặng, nghiệp chướng rất nặng.</w:t>
      </w:r>
    </w:p>
    <w:p w14:paraId="4F09FD0F" w14:textId="02AC34A5" w:rsidR="00CF5816" w:rsidRDefault="00B212D7" w:rsidP="009A4BD8">
      <w:pPr>
        <w:spacing w:before="240" w:line="360" w:lineRule="auto"/>
        <w:jc w:val="both"/>
        <w:rPr>
          <w:lang w:val="vi-VN"/>
        </w:rPr>
      </w:pPr>
      <w:r>
        <w:rPr>
          <w:lang w:val="vi-VN"/>
        </w:rPr>
        <w:t xml:space="preserve">Người nghiệp chướng rất nặng thì </w:t>
      </w:r>
      <w:r w:rsidR="003035DA">
        <w:rPr>
          <w:lang w:val="vi-VN"/>
        </w:rPr>
        <w:t xml:space="preserve">tuy </w:t>
      </w:r>
      <w:r>
        <w:rPr>
          <w:lang w:val="vi-VN"/>
        </w:rPr>
        <w:t xml:space="preserve">nghe lời Thánh giáo, nghe lời Phật Bồ Tát </w:t>
      </w:r>
      <w:r w:rsidR="002030BD">
        <w:rPr>
          <w:lang w:val="vi-VN"/>
        </w:rPr>
        <w:t>nhưng</w:t>
      </w:r>
      <w:r>
        <w:rPr>
          <w:lang w:val="vi-VN"/>
        </w:rPr>
        <w:t xml:space="preserve"> nghe không hiểu, thậm chí nghi ngờ.</w:t>
      </w:r>
      <w:r w:rsidR="002030BD">
        <w:rPr>
          <w:lang w:val="vi-VN"/>
        </w:rPr>
        <w:t xml:space="preserve"> </w:t>
      </w:r>
      <w:r>
        <w:rPr>
          <w:lang w:val="vi-VN"/>
        </w:rPr>
        <w:t>Có người nói “</w:t>
      </w:r>
      <w:r w:rsidRPr="002030BD">
        <w:rPr>
          <w:b/>
          <w:bCs/>
          <w:i/>
          <w:iCs/>
          <w:lang w:val="vi-VN"/>
        </w:rPr>
        <w:t>Phép Tắc Người Con</w:t>
      </w:r>
      <w:r>
        <w:rPr>
          <w:lang w:val="vi-VN"/>
        </w:rPr>
        <w:t>” có hạt sạn, “</w:t>
      </w:r>
      <w:r w:rsidRPr="002030BD">
        <w:rPr>
          <w:b/>
          <w:bCs/>
          <w:i/>
          <w:iCs/>
          <w:lang w:val="vi-VN"/>
        </w:rPr>
        <w:t>sáng thăm tối viếng</w:t>
      </w:r>
      <w:r>
        <w:rPr>
          <w:lang w:val="vi-VN"/>
        </w:rPr>
        <w:t xml:space="preserve">” là có hạt sạn. </w:t>
      </w:r>
      <w:r w:rsidR="00573D81">
        <w:rPr>
          <w:lang w:val="vi-VN"/>
        </w:rPr>
        <w:t>Họ cho rằng một ngày hai lần hỏi thăm Cha Mẹ, quan tâm Cha Mẹ là phiền phức mà không biết rằng Cha Mẹ chúng ta một ngày quan tâm, yêu thương chúng ta không biết bao nhiêu lần.</w:t>
      </w:r>
      <w:r w:rsidR="0025014F">
        <w:rPr>
          <w:lang w:val="vi-VN"/>
        </w:rPr>
        <w:t xml:space="preserve"> </w:t>
      </w:r>
      <w:r w:rsidR="00573D81">
        <w:rPr>
          <w:lang w:val="vi-VN"/>
        </w:rPr>
        <w:t xml:space="preserve">Người thời nay vô cùng ngã mạn. Mình biết một điều gì đó mà Cha Mẹ, Thầy Cô không biết thì mình liền sinh tâm ngã mạn, không thể tiếp nhận lời dạy bảo của Cha Mẹ, Thầy Cô. </w:t>
      </w:r>
    </w:p>
    <w:p w14:paraId="20CA2E06" w14:textId="236C4548" w:rsidR="006C2A52" w:rsidRDefault="00CF5816" w:rsidP="009A4BD8">
      <w:pPr>
        <w:spacing w:before="240" w:line="360" w:lineRule="auto"/>
        <w:jc w:val="both"/>
        <w:rPr>
          <w:lang w:val="vi-VN"/>
        </w:rPr>
      </w:pPr>
      <w:r>
        <w:rPr>
          <w:lang w:val="vi-VN"/>
        </w:rPr>
        <w:t xml:space="preserve">Hòa thượng nói: </w:t>
      </w:r>
      <w:r w:rsidR="0025014F">
        <w:rPr>
          <w:lang w:val="vi-VN"/>
        </w:rPr>
        <w:t>“</w:t>
      </w:r>
      <w:r w:rsidR="006C2A52" w:rsidRPr="0025014F">
        <w:rPr>
          <w:b/>
          <w:bCs/>
          <w:i/>
          <w:iCs/>
          <w:lang w:val="vi-VN"/>
        </w:rPr>
        <w:t>Người</w:t>
      </w:r>
      <w:r w:rsidRPr="0025014F">
        <w:rPr>
          <w:b/>
          <w:bCs/>
          <w:i/>
          <w:iCs/>
          <w:lang w:val="vi-VN"/>
        </w:rPr>
        <w:t xml:space="preserve"> không tiếp nhận thì không thể đạt được khai ngộ để quay về với tự tánh </w:t>
      </w:r>
      <w:r w:rsidR="00D65C3E">
        <w:rPr>
          <w:b/>
          <w:bCs/>
          <w:i/>
          <w:iCs/>
          <w:lang w:val="vi-VN"/>
        </w:rPr>
        <w:t>T</w:t>
      </w:r>
      <w:r w:rsidRPr="0025014F">
        <w:rPr>
          <w:b/>
          <w:bCs/>
          <w:i/>
          <w:iCs/>
          <w:lang w:val="vi-VN"/>
        </w:rPr>
        <w:t xml:space="preserve">hanh </w:t>
      </w:r>
      <w:r w:rsidR="00D65C3E">
        <w:rPr>
          <w:b/>
          <w:bCs/>
          <w:i/>
          <w:iCs/>
          <w:lang w:val="vi-VN"/>
        </w:rPr>
        <w:t>T</w:t>
      </w:r>
      <w:r w:rsidR="0025014F" w:rsidRPr="0025014F">
        <w:rPr>
          <w:b/>
          <w:bCs/>
          <w:i/>
          <w:iCs/>
          <w:lang w:val="vi-VN"/>
        </w:rPr>
        <w:t>ịnh. C</w:t>
      </w:r>
      <w:r w:rsidRPr="0025014F">
        <w:rPr>
          <w:b/>
          <w:bCs/>
          <w:i/>
          <w:iCs/>
          <w:lang w:val="vi-VN"/>
        </w:rPr>
        <w:t xml:space="preserve">ái hiểu của họ là sai lệch, </w:t>
      </w:r>
      <w:r w:rsidR="006C2A52" w:rsidRPr="0025014F">
        <w:rPr>
          <w:b/>
          <w:bCs/>
          <w:i/>
          <w:iCs/>
          <w:lang w:val="vi-VN"/>
        </w:rPr>
        <w:t>hiểu sai thì vĩnh viễn không thể đi đến được con đường chánh pháp</w:t>
      </w:r>
      <w:r w:rsidR="006C2A52">
        <w:rPr>
          <w:lang w:val="vi-VN"/>
        </w:rPr>
        <w:t>.”</w:t>
      </w:r>
    </w:p>
    <w:p w14:paraId="3872E698" w14:textId="0BAA9C80" w:rsidR="00992C83" w:rsidRDefault="006C2A52" w:rsidP="009A4BD8">
      <w:pPr>
        <w:spacing w:before="240" w:line="360" w:lineRule="auto"/>
        <w:jc w:val="both"/>
        <w:rPr>
          <w:lang w:val="vi-VN"/>
        </w:rPr>
      </w:pPr>
      <w:r>
        <w:rPr>
          <w:lang w:val="vi-VN"/>
        </w:rPr>
        <w:t xml:space="preserve">Có người tự cho mình học rộng biết </w:t>
      </w:r>
      <w:r w:rsidR="003726AD">
        <w:rPr>
          <w:lang w:val="vi-VN"/>
        </w:rPr>
        <w:t>nhiều. Có người trước đây niệm Phật tinh tấn nhưng sau đó quay đi</w:t>
      </w:r>
      <w:r w:rsidR="00472043">
        <w:rPr>
          <w:lang w:val="vi-VN"/>
        </w:rPr>
        <w:t xml:space="preserve"> </w:t>
      </w:r>
      <w:r w:rsidR="00F17812">
        <w:rPr>
          <w:lang w:val="vi-VN"/>
        </w:rPr>
        <w:t>chạy</w:t>
      </w:r>
      <w:r w:rsidR="003726AD">
        <w:rPr>
          <w:lang w:val="vi-VN"/>
        </w:rPr>
        <w:t xml:space="preserve"> theo một pháp khác. Họ không niệm Phật nữa, </w:t>
      </w:r>
      <w:r w:rsidR="00992C83">
        <w:rPr>
          <w:lang w:val="vi-VN"/>
        </w:rPr>
        <w:t xml:space="preserve">không yêu thương chúng sanh, không có tâm từ bi, sẵn sàng giết động vật. </w:t>
      </w:r>
    </w:p>
    <w:p w14:paraId="5CA5AC62" w14:textId="333F2224" w:rsidR="00EA39F0" w:rsidRPr="00010538" w:rsidRDefault="000351BB" w:rsidP="009A4BD8">
      <w:pPr>
        <w:spacing w:before="240" w:line="360" w:lineRule="auto"/>
        <w:jc w:val="both"/>
        <w:rPr>
          <w:lang w:val="vi-VN"/>
        </w:rPr>
      </w:pPr>
      <w:r>
        <w:rPr>
          <w:lang w:val="vi-VN"/>
        </w:rPr>
        <w:t>“</w:t>
      </w:r>
      <w:r w:rsidRPr="000351BB">
        <w:rPr>
          <w:b/>
          <w:bCs/>
          <w:i/>
          <w:iCs/>
          <w:lang w:val="vi-VN"/>
        </w:rPr>
        <w:t>Giới Kinh</w:t>
      </w:r>
      <w:r>
        <w:rPr>
          <w:lang w:val="vi-VN"/>
        </w:rPr>
        <w:t xml:space="preserve">” là Kinh dành cho người xuất gia. </w:t>
      </w:r>
      <w:r w:rsidR="000E0DBB">
        <w:rPr>
          <w:lang w:val="vi-VN"/>
        </w:rPr>
        <w:t>Trong “</w:t>
      </w:r>
      <w:r w:rsidR="0077131A" w:rsidRPr="000351BB">
        <w:rPr>
          <w:b/>
          <w:bCs/>
          <w:i/>
          <w:iCs/>
          <w:lang w:val="vi-VN"/>
        </w:rPr>
        <w:t>Gi</w:t>
      </w:r>
      <w:r w:rsidR="000E0DBB" w:rsidRPr="000351BB">
        <w:rPr>
          <w:b/>
          <w:bCs/>
          <w:i/>
          <w:iCs/>
          <w:lang w:val="vi-VN"/>
        </w:rPr>
        <w:t>ới Kinh</w:t>
      </w:r>
      <w:r w:rsidR="000E0DBB">
        <w:rPr>
          <w:lang w:val="vi-VN"/>
        </w:rPr>
        <w:t xml:space="preserve">”, </w:t>
      </w:r>
      <w:r w:rsidR="00992C83">
        <w:rPr>
          <w:lang w:val="vi-VN"/>
        </w:rPr>
        <w:t>Phật nói: “</w:t>
      </w:r>
      <w:r w:rsidR="000E0DBB" w:rsidRPr="0090412E">
        <w:rPr>
          <w:b/>
          <w:bCs/>
          <w:i/>
          <w:iCs/>
          <w:lang w:val="vi-VN"/>
        </w:rPr>
        <w:t xml:space="preserve">Tâm từ bi của chúng ta đối với hết thảy đều phải bình đẳng yêu thương, trên là chư </w:t>
      </w:r>
      <w:r w:rsidR="0090412E" w:rsidRPr="0090412E">
        <w:rPr>
          <w:b/>
          <w:bCs/>
          <w:i/>
          <w:iCs/>
          <w:lang w:val="vi-VN"/>
        </w:rPr>
        <w:t>Ph</w:t>
      </w:r>
      <w:r w:rsidR="000E0DBB" w:rsidRPr="0090412E">
        <w:rPr>
          <w:b/>
          <w:bCs/>
          <w:i/>
          <w:iCs/>
          <w:lang w:val="vi-VN"/>
        </w:rPr>
        <w:t xml:space="preserve">ật, </w:t>
      </w:r>
      <w:r w:rsidR="0077131A" w:rsidRPr="0090412E">
        <w:rPr>
          <w:b/>
          <w:bCs/>
          <w:i/>
          <w:iCs/>
          <w:lang w:val="vi-VN"/>
        </w:rPr>
        <w:t>dưới là côn trùng nhỏ bé</w:t>
      </w:r>
      <w:r w:rsidR="0077131A">
        <w:rPr>
          <w:lang w:val="vi-VN"/>
        </w:rPr>
        <w:t xml:space="preserve">”. Tự tánh chúng sanh đều là Phật, cho nên chúng ta phải bình đẳng yêu thương, bình </w:t>
      </w:r>
      <w:r w:rsidR="00BB3016">
        <w:rPr>
          <w:lang w:val="vi-VN"/>
        </w:rPr>
        <w:t>đẳng</w:t>
      </w:r>
      <w:r w:rsidR="0077131A">
        <w:rPr>
          <w:lang w:val="vi-VN"/>
        </w:rPr>
        <w:t xml:space="preserve"> cung </w:t>
      </w:r>
      <w:r w:rsidR="00755B18">
        <w:rPr>
          <w:lang w:val="vi-VN"/>
        </w:rPr>
        <w:t>kí</w:t>
      </w:r>
      <w:r w:rsidR="00BB3016">
        <w:rPr>
          <w:lang w:val="vi-VN"/>
        </w:rPr>
        <w:t>nh.</w:t>
      </w:r>
      <w:r w:rsidR="00755B18">
        <w:rPr>
          <w:lang w:val="vi-VN"/>
        </w:rPr>
        <w:t xml:space="preserve"> </w:t>
      </w:r>
      <w:r w:rsidR="00BB3016">
        <w:rPr>
          <w:lang w:val="vi-VN"/>
        </w:rPr>
        <w:t>Chúng ta cống cao ngã mạn thì khó mà tiếp cận được chánh pháp, chỉ tiếp cận tà tri tà kiến.</w:t>
      </w:r>
    </w:p>
    <w:p w14:paraId="5BB536A4" w14:textId="77777777" w:rsidR="002C683A" w:rsidRDefault="002C683A" w:rsidP="009A4BD8">
      <w:pPr>
        <w:spacing w:before="240" w:line="360" w:lineRule="auto"/>
        <w:jc w:val="center"/>
        <w:rPr>
          <w:b/>
          <w:bCs/>
          <w:i/>
          <w:iCs/>
        </w:rPr>
      </w:pPr>
      <w:r>
        <w:rPr>
          <w:b/>
          <w:bCs/>
          <w:i/>
          <w:iCs/>
        </w:rPr>
        <w:t>******************************</w:t>
      </w:r>
    </w:p>
    <w:p w14:paraId="2954140A" w14:textId="60F31D19" w:rsidR="00933BCE" w:rsidRPr="007D7A86" w:rsidRDefault="00B844AE" w:rsidP="009A4BD8">
      <w:pPr>
        <w:spacing w:before="240" w:line="360" w:lineRule="auto"/>
        <w:jc w:val="center"/>
        <w:rPr>
          <w:b/>
          <w:bCs/>
          <w:lang w:val="vi-VN"/>
        </w:rPr>
      </w:pPr>
      <w:r w:rsidRPr="007D7A86">
        <w:rPr>
          <w:b/>
          <w:bCs/>
          <w:lang w:val="vi-VN"/>
        </w:rPr>
        <w:t>Nam Mô A Di Đà Phật</w:t>
      </w:r>
    </w:p>
    <w:p w14:paraId="2C00C34D" w14:textId="5926A9EA" w:rsidR="0074664B" w:rsidRPr="006B5261" w:rsidRDefault="006B5261" w:rsidP="009A4BD8">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1DFC7079" w14:textId="77777777" w:rsidR="009A4BD8" w:rsidRDefault="00C34D67" w:rsidP="009A4BD8">
      <w:pPr>
        <w:spacing w:before="240" w:line="360" w:lineRule="auto"/>
        <w:jc w:val="both"/>
        <w:rPr>
          <w:i/>
          <w:iCs/>
          <w:lang w:val="vi-VN"/>
        </w:rPr>
      </w:pPr>
      <w:r w:rsidRPr="00197083">
        <w:rPr>
          <w:i/>
          <w:iCs/>
          <w:lang w:val="vi-VN"/>
        </w:rPr>
        <w:t xml:space="preserve">Nội dung </w:t>
      </w:r>
      <w:r w:rsidR="006B5261">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2708F71A" w:rsidR="00C34D67" w:rsidRPr="00197083" w:rsidRDefault="00C34D67" w:rsidP="009A4BD8">
      <w:pPr>
        <w:spacing w:before="240" w:line="360" w:lineRule="auto"/>
        <w:jc w:val="both"/>
        <w:rPr>
          <w:i/>
          <w:iCs/>
          <w:lang w:val="vi-VN"/>
        </w:rPr>
      </w:pPr>
    </w:p>
    <w:sectPr w:rsidR="00C34D67" w:rsidRPr="00197083" w:rsidSect="00C211FE">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13D1B" w14:textId="77777777" w:rsidR="003B4AD1" w:rsidRDefault="003B4AD1" w:rsidP="002B01E0">
      <w:pPr>
        <w:spacing w:after="0" w:line="240" w:lineRule="auto"/>
      </w:pPr>
      <w:r>
        <w:separator/>
      </w:r>
    </w:p>
  </w:endnote>
  <w:endnote w:type="continuationSeparator" w:id="0">
    <w:p w14:paraId="099F4651" w14:textId="77777777" w:rsidR="003B4AD1" w:rsidRDefault="003B4AD1"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5B21" w14:textId="77777777" w:rsidR="00C211FE" w:rsidRDefault="00C21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6B5261" w:rsidRPr="006B5261">
          <w:rPr>
            <w:noProof/>
            <w:lang w:val="vi-VN"/>
          </w:rPr>
          <w:t>5</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166D" w14:textId="77777777" w:rsidR="00C211FE" w:rsidRDefault="00C21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99BA6" w14:textId="77777777" w:rsidR="003B4AD1" w:rsidRDefault="003B4AD1" w:rsidP="002B01E0">
      <w:pPr>
        <w:spacing w:after="0" w:line="240" w:lineRule="auto"/>
      </w:pPr>
      <w:r>
        <w:separator/>
      </w:r>
    </w:p>
  </w:footnote>
  <w:footnote w:type="continuationSeparator" w:id="0">
    <w:p w14:paraId="57C67065" w14:textId="77777777" w:rsidR="003B4AD1" w:rsidRDefault="003B4AD1"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0DD7" w14:textId="77777777" w:rsidR="00C211FE" w:rsidRDefault="00C211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6C6C" w14:textId="77777777" w:rsidR="00C211FE" w:rsidRDefault="00C211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FB80" w14:textId="77777777" w:rsidR="00C211FE" w:rsidRDefault="00C21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F64204B"/>
    <w:multiLevelType w:val="hybridMultilevel"/>
    <w:tmpl w:val="1B2E3BFC"/>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B8914FE"/>
    <w:multiLevelType w:val="hybridMultilevel"/>
    <w:tmpl w:val="FA20569A"/>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7823EF6"/>
    <w:multiLevelType w:val="hybridMultilevel"/>
    <w:tmpl w:val="4B4E7E16"/>
    <w:lvl w:ilvl="0" w:tplc="0409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76EB5735"/>
    <w:multiLevelType w:val="hybridMultilevel"/>
    <w:tmpl w:val="8AB23318"/>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0"/>
  </w:num>
  <w:num w:numId="6">
    <w:abstractNumId w:val="7"/>
  </w:num>
  <w:num w:numId="7">
    <w:abstractNumId w:val="8"/>
  </w:num>
  <w:num w:numId="8">
    <w:abstractNumId w:val="3"/>
  </w:num>
  <w:num w:numId="9">
    <w:abstractNumId w:val="10"/>
  </w:num>
  <w:num w:numId="10">
    <w:abstractNumId w:val="11"/>
  </w:num>
  <w:num w:numId="11">
    <w:abstractNumId w:val="9"/>
  </w:num>
  <w:num w:numId="12">
    <w:abstractNumId w:val="4"/>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2CE4"/>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278AC"/>
    <w:rsid w:val="00032376"/>
    <w:rsid w:val="00033C49"/>
    <w:rsid w:val="000351BB"/>
    <w:rsid w:val="00035EA8"/>
    <w:rsid w:val="00036619"/>
    <w:rsid w:val="00036755"/>
    <w:rsid w:val="00040377"/>
    <w:rsid w:val="000408AF"/>
    <w:rsid w:val="000418D5"/>
    <w:rsid w:val="00043521"/>
    <w:rsid w:val="00043DBC"/>
    <w:rsid w:val="000539B4"/>
    <w:rsid w:val="00053C4A"/>
    <w:rsid w:val="0005479B"/>
    <w:rsid w:val="00055E2A"/>
    <w:rsid w:val="00056267"/>
    <w:rsid w:val="000565E5"/>
    <w:rsid w:val="00056A34"/>
    <w:rsid w:val="00056AAD"/>
    <w:rsid w:val="00060597"/>
    <w:rsid w:val="0006263D"/>
    <w:rsid w:val="000629AE"/>
    <w:rsid w:val="00064023"/>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7C8F"/>
    <w:rsid w:val="000E0DBB"/>
    <w:rsid w:val="000E10A7"/>
    <w:rsid w:val="000E5B10"/>
    <w:rsid w:val="000E5D3D"/>
    <w:rsid w:val="000F1008"/>
    <w:rsid w:val="000F1AAA"/>
    <w:rsid w:val="000F1C79"/>
    <w:rsid w:val="000F1E70"/>
    <w:rsid w:val="000F5582"/>
    <w:rsid w:val="000F57C9"/>
    <w:rsid w:val="000F58C0"/>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45820"/>
    <w:rsid w:val="001510E6"/>
    <w:rsid w:val="001530B4"/>
    <w:rsid w:val="00153805"/>
    <w:rsid w:val="00155333"/>
    <w:rsid w:val="00155945"/>
    <w:rsid w:val="00160907"/>
    <w:rsid w:val="00160F85"/>
    <w:rsid w:val="001655A1"/>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60E"/>
    <w:rsid w:val="0018487D"/>
    <w:rsid w:val="00185AA7"/>
    <w:rsid w:val="00185EFC"/>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30BD"/>
    <w:rsid w:val="00205459"/>
    <w:rsid w:val="00205A73"/>
    <w:rsid w:val="00206E19"/>
    <w:rsid w:val="00210A80"/>
    <w:rsid w:val="002133B9"/>
    <w:rsid w:val="002151E5"/>
    <w:rsid w:val="0021607D"/>
    <w:rsid w:val="0022026F"/>
    <w:rsid w:val="00220C09"/>
    <w:rsid w:val="00223493"/>
    <w:rsid w:val="0022470E"/>
    <w:rsid w:val="00225E63"/>
    <w:rsid w:val="0023312D"/>
    <w:rsid w:val="00234F36"/>
    <w:rsid w:val="00235C19"/>
    <w:rsid w:val="00237EC3"/>
    <w:rsid w:val="00247093"/>
    <w:rsid w:val="0025014F"/>
    <w:rsid w:val="002524F5"/>
    <w:rsid w:val="00252BDE"/>
    <w:rsid w:val="00253B75"/>
    <w:rsid w:val="002556CD"/>
    <w:rsid w:val="00256938"/>
    <w:rsid w:val="00257C6C"/>
    <w:rsid w:val="002602FE"/>
    <w:rsid w:val="002627CB"/>
    <w:rsid w:val="0027329F"/>
    <w:rsid w:val="002748A4"/>
    <w:rsid w:val="00277669"/>
    <w:rsid w:val="0027768C"/>
    <w:rsid w:val="0028116D"/>
    <w:rsid w:val="00283405"/>
    <w:rsid w:val="00284E25"/>
    <w:rsid w:val="002866F6"/>
    <w:rsid w:val="00286B32"/>
    <w:rsid w:val="00287DA3"/>
    <w:rsid w:val="00296180"/>
    <w:rsid w:val="002A11AB"/>
    <w:rsid w:val="002A527E"/>
    <w:rsid w:val="002A6554"/>
    <w:rsid w:val="002A6E84"/>
    <w:rsid w:val="002A754E"/>
    <w:rsid w:val="002B011A"/>
    <w:rsid w:val="002B01E0"/>
    <w:rsid w:val="002B080E"/>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1C79"/>
    <w:rsid w:val="002D616B"/>
    <w:rsid w:val="002D7135"/>
    <w:rsid w:val="002D793A"/>
    <w:rsid w:val="002E029B"/>
    <w:rsid w:val="002E02D8"/>
    <w:rsid w:val="002E0BA7"/>
    <w:rsid w:val="002E14ED"/>
    <w:rsid w:val="002E1814"/>
    <w:rsid w:val="002E288A"/>
    <w:rsid w:val="002E318A"/>
    <w:rsid w:val="002E3830"/>
    <w:rsid w:val="002E3CA5"/>
    <w:rsid w:val="002E4364"/>
    <w:rsid w:val="002F0A6B"/>
    <w:rsid w:val="002F3EA6"/>
    <w:rsid w:val="002F518F"/>
    <w:rsid w:val="002F7433"/>
    <w:rsid w:val="002F7B1C"/>
    <w:rsid w:val="003035DA"/>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6A2"/>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6A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4DA"/>
    <w:rsid w:val="00397847"/>
    <w:rsid w:val="003A0CE3"/>
    <w:rsid w:val="003A2CAA"/>
    <w:rsid w:val="003A4DB3"/>
    <w:rsid w:val="003A4F75"/>
    <w:rsid w:val="003A569F"/>
    <w:rsid w:val="003A7A68"/>
    <w:rsid w:val="003A7CD2"/>
    <w:rsid w:val="003B15C0"/>
    <w:rsid w:val="003B2843"/>
    <w:rsid w:val="003B449E"/>
    <w:rsid w:val="003B4AD1"/>
    <w:rsid w:val="003B6D5F"/>
    <w:rsid w:val="003B755F"/>
    <w:rsid w:val="003C4825"/>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60AE4"/>
    <w:rsid w:val="00461315"/>
    <w:rsid w:val="0046575B"/>
    <w:rsid w:val="004668CA"/>
    <w:rsid w:val="00466FCA"/>
    <w:rsid w:val="004671A8"/>
    <w:rsid w:val="004715C0"/>
    <w:rsid w:val="00472043"/>
    <w:rsid w:val="00472746"/>
    <w:rsid w:val="004730D5"/>
    <w:rsid w:val="00473B3D"/>
    <w:rsid w:val="00473BF7"/>
    <w:rsid w:val="00475993"/>
    <w:rsid w:val="00475A30"/>
    <w:rsid w:val="00476D64"/>
    <w:rsid w:val="00477A4E"/>
    <w:rsid w:val="004800D0"/>
    <w:rsid w:val="004805BE"/>
    <w:rsid w:val="004806DF"/>
    <w:rsid w:val="00480AE3"/>
    <w:rsid w:val="00483403"/>
    <w:rsid w:val="0048368A"/>
    <w:rsid w:val="004841D2"/>
    <w:rsid w:val="00485F0B"/>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1DD2"/>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2F3B"/>
    <w:rsid w:val="0053466A"/>
    <w:rsid w:val="00535AFB"/>
    <w:rsid w:val="005371AC"/>
    <w:rsid w:val="00537F22"/>
    <w:rsid w:val="00540D3D"/>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3D81"/>
    <w:rsid w:val="005749EF"/>
    <w:rsid w:val="00574BFC"/>
    <w:rsid w:val="00574EA0"/>
    <w:rsid w:val="00575D36"/>
    <w:rsid w:val="00576D05"/>
    <w:rsid w:val="0057724A"/>
    <w:rsid w:val="0058043D"/>
    <w:rsid w:val="005839EC"/>
    <w:rsid w:val="00583E66"/>
    <w:rsid w:val="0058472E"/>
    <w:rsid w:val="0058473A"/>
    <w:rsid w:val="005847E1"/>
    <w:rsid w:val="00584F3A"/>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12A"/>
    <w:rsid w:val="00606ADF"/>
    <w:rsid w:val="00606FBA"/>
    <w:rsid w:val="00607403"/>
    <w:rsid w:val="00607B3D"/>
    <w:rsid w:val="006112CC"/>
    <w:rsid w:val="006121EE"/>
    <w:rsid w:val="00613173"/>
    <w:rsid w:val="00615870"/>
    <w:rsid w:val="006176A9"/>
    <w:rsid w:val="00621157"/>
    <w:rsid w:val="00623ADD"/>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1A8"/>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261"/>
    <w:rsid w:val="006B5F2B"/>
    <w:rsid w:val="006B616E"/>
    <w:rsid w:val="006B6E45"/>
    <w:rsid w:val="006B74B7"/>
    <w:rsid w:val="006C019F"/>
    <w:rsid w:val="006C0ED7"/>
    <w:rsid w:val="006C14C1"/>
    <w:rsid w:val="006C2A2E"/>
    <w:rsid w:val="006C2A52"/>
    <w:rsid w:val="006C47FB"/>
    <w:rsid w:val="006C4834"/>
    <w:rsid w:val="006C4A1E"/>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799"/>
    <w:rsid w:val="00723867"/>
    <w:rsid w:val="00730C9E"/>
    <w:rsid w:val="0073278B"/>
    <w:rsid w:val="00732BAD"/>
    <w:rsid w:val="00733F15"/>
    <w:rsid w:val="0073440E"/>
    <w:rsid w:val="007346F6"/>
    <w:rsid w:val="00735E42"/>
    <w:rsid w:val="00736CD3"/>
    <w:rsid w:val="007416F9"/>
    <w:rsid w:val="00742281"/>
    <w:rsid w:val="00743A44"/>
    <w:rsid w:val="00745B76"/>
    <w:rsid w:val="00745E95"/>
    <w:rsid w:val="00745FD8"/>
    <w:rsid w:val="0074664B"/>
    <w:rsid w:val="00746983"/>
    <w:rsid w:val="00747D04"/>
    <w:rsid w:val="00750AA2"/>
    <w:rsid w:val="0075168E"/>
    <w:rsid w:val="00752907"/>
    <w:rsid w:val="00753195"/>
    <w:rsid w:val="00753212"/>
    <w:rsid w:val="00754DD6"/>
    <w:rsid w:val="00755977"/>
    <w:rsid w:val="00755B18"/>
    <w:rsid w:val="007560A4"/>
    <w:rsid w:val="00761CFE"/>
    <w:rsid w:val="00763F8A"/>
    <w:rsid w:val="00765EA2"/>
    <w:rsid w:val="00767AD8"/>
    <w:rsid w:val="00771043"/>
    <w:rsid w:val="0077131A"/>
    <w:rsid w:val="00772181"/>
    <w:rsid w:val="00773280"/>
    <w:rsid w:val="007745D7"/>
    <w:rsid w:val="00774600"/>
    <w:rsid w:val="0077603D"/>
    <w:rsid w:val="007770DC"/>
    <w:rsid w:val="00777B43"/>
    <w:rsid w:val="00780408"/>
    <w:rsid w:val="00780A44"/>
    <w:rsid w:val="00780D57"/>
    <w:rsid w:val="0078161E"/>
    <w:rsid w:val="00782D16"/>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101A"/>
    <w:rsid w:val="007C40DF"/>
    <w:rsid w:val="007C4D7A"/>
    <w:rsid w:val="007C586B"/>
    <w:rsid w:val="007C5BC1"/>
    <w:rsid w:val="007C5CD8"/>
    <w:rsid w:val="007C60BA"/>
    <w:rsid w:val="007D07B6"/>
    <w:rsid w:val="007D09FE"/>
    <w:rsid w:val="007D0FA8"/>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2660"/>
    <w:rsid w:val="00823F8B"/>
    <w:rsid w:val="00826B88"/>
    <w:rsid w:val="00827800"/>
    <w:rsid w:val="00830532"/>
    <w:rsid w:val="00832CF5"/>
    <w:rsid w:val="00832FB8"/>
    <w:rsid w:val="0083421B"/>
    <w:rsid w:val="0083506A"/>
    <w:rsid w:val="008377E2"/>
    <w:rsid w:val="008423FF"/>
    <w:rsid w:val="0084589F"/>
    <w:rsid w:val="00846D75"/>
    <w:rsid w:val="0085007A"/>
    <w:rsid w:val="00850E52"/>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5CDB"/>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29C9"/>
    <w:rsid w:val="00893008"/>
    <w:rsid w:val="00895FEE"/>
    <w:rsid w:val="00896411"/>
    <w:rsid w:val="00897985"/>
    <w:rsid w:val="008A037B"/>
    <w:rsid w:val="008A1369"/>
    <w:rsid w:val="008A208E"/>
    <w:rsid w:val="008A3CE9"/>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2E"/>
    <w:rsid w:val="009041CA"/>
    <w:rsid w:val="00904429"/>
    <w:rsid w:val="00904896"/>
    <w:rsid w:val="00904DD9"/>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37990"/>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67E43"/>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2C83"/>
    <w:rsid w:val="00994EE5"/>
    <w:rsid w:val="00995D53"/>
    <w:rsid w:val="00997516"/>
    <w:rsid w:val="00997BCE"/>
    <w:rsid w:val="009A067D"/>
    <w:rsid w:val="009A1EF4"/>
    <w:rsid w:val="009A2576"/>
    <w:rsid w:val="009A3EEA"/>
    <w:rsid w:val="009A4BD8"/>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138E"/>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620C"/>
    <w:rsid w:val="00AE7333"/>
    <w:rsid w:val="00AF0051"/>
    <w:rsid w:val="00AF0BE6"/>
    <w:rsid w:val="00AF3DDB"/>
    <w:rsid w:val="00AF7EDE"/>
    <w:rsid w:val="00B01617"/>
    <w:rsid w:val="00B01AD7"/>
    <w:rsid w:val="00B02550"/>
    <w:rsid w:val="00B02BFF"/>
    <w:rsid w:val="00B02F06"/>
    <w:rsid w:val="00B03FE0"/>
    <w:rsid w:val="00B047DA"/>
    <w:rsid w:val="00B06A4A"/>
    <w:rsid w:val="00B076F7"/>
    <w:rsid w:val="00B1271C"/>
    <w:rsid w:val="00B1479F"/>
    <w:rsid w:val="00B14E7D"/>
    <w:rsid w:val="00B16C86"/>
    <w:rsid w:val="00B17787"/>
    <w:rsid w:val="00B17A7E"/>
    <w:rsid w:val="00B212D7"/>
    <w:rsid w:val="00B216EB"/>
    <w:rsid w:val="00B22405"/>
    <w:rsid w:val="00B22DB9"/>
    <w:rsid w:val="00B2761D"/>
    <w:rsid w:val="00B3097F"/>
    <w:rsid w:val="00B30D4C"/>
    <w:rsid w:val="00B32E48"/>
    <w:rsid w:val="00B33B44"/>
    <w:rsid w:val="00B34DE5"/>
    <w:rsid w:val="00B3521F"/>
    <w:rsid w:val="00B36C29"/>
    <w:rsid w:val="00B37B48"/>
    <w:rsid w:val="00B41126"/>
    <w:rsid w:val="00B41EE5"/>
    <w:rsid w:val="00B4485F"/>
    <w:rsid w:val="00B45BB0"/>
    <w:rsid w:val="00B500A0"/>
    <w:rsid w:val="00B51E84"/>
    <w:rsid w:val="00B52034"/>
    <w:rsid w:val="00B531BB"/>
    <w:rsid w:val="00B54006"/>
    <w:rsid w:val="00B5437E"/>
    <w:rsid w:val="00B558DA"/>
    <w:rsid w:val="00B57A85"/>
    <w:rsid w:val="00B6166B"/>
    <w:rsid w:val="00B61C24"/>
    <w:rsid w:val="00B6225A"/>
    <w:rsid w:val="00B627E0"/>
    <w:rsid w:val="00B66058"/>
    <w:rsid w:val="00B6652E"/>
    <w:rsid w:val="00B67957"/>
    <w:rsid w:val="00B7550F"/>
    <w:rsid w:val="00B769EB"/>
    <w:rsid w:val="00B80165"/>
    <w:rsid w:val="00B83740"/>
    <w:rsid w:val="00B83CB8"/>
    <w:rsid w:val="00B844AE"/>
    <w:rsid w:val="00B84F12"/>
    <w:rsid w:val="00B87774"/>
    <w:rsid w:val="00B9085C"/>
    <w:rsid w:val="00B91334"/>
    <w:rsid w:val="00B929F7"/>
    <w:rsid w:val="00B92FC2"/>
    <w:rsid w:val="00B93169"/>
    <w:rsid w:val="00B968ED"/>
    <w:rsid w:val="00B9721E"/>
    <w:rsid w:val="00B97CBA"/>
    <w:rsid w:val="00BA0285"/>
    <w:rsid w:val="00BA2148"/>
    <w:rsid w:val="00BA28BD"/>
    <w:rsid w:val="00BB26A6"/>
    <w:rsid w:val="00BB2F40"/>
    <w:rsid w:val="00BB3016"/>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1FE"/>
    <w:rsid w:val="00C21242"/>
    <w:rsid w:val="00C21CEC"/>
    <w:rsid w:val="00C2437E"/>
    <w:rsid w:val="00C26F12"/>
    <w:rsid w:val="00C313C5"/>
    <w:rsid w:val="00C3187C"/>
    <w:rsid w:val="00C3379A"/>
    <w:rsid w:val="00C34D67"/>
    <w:rsid w:val="00C3737A"/>
    <w:rsid w:val="00C377B1"/>
    <w:rsid w:val="00C41CFC"/>
    <w:rsid w:val="00C42B2B"/>
    <w:rsid w:val="00C45771"/>
    <w:rsid w:val="00C45F1D"/>
    <w:rsid w:val="00C4782F"/>
    <w:rsid w:val="00C478DA"/>
    <w:rsid w:val="00C4794A"/>
    <w:rsid w:val="00C47A35"/>
    <w:rsid w:val="00C47E75"/>
    <w:rsid w:val="00C53D84"/>
    <w:rsid w:val="00C53E99"/>
    <w:rsid w:val="00C54939"/>
    <w:rsid w:val="00C55A40"/>
    <w:rsid w:val="00C57392"/>
    <w:rsid w:val="00C577C3"/>
    <w:rsid w:val="00C613D6"/>
    <w:rsid w:val="00C6156B"/>
    <w:rsid w:val="00C631E7"/>
    <w:rsid w:val="00C63222"/>
    <w:rsid w:val="00C71B91"/>
    <w:rsid w:val="00C72675"/>
    <w:rsid w:val="00C73E59"/>
    <w:rsid w:val="00C75E63"/>
    <w:rsid w:val="00C81C8C"/>
    <w:rsid w:val="00C82CB9"/>
    <w:rsid w:val="00C84872"/>
    <w:rsid w:val="00C86221"/>
    <w:rsid w:val="00C90C17"/>
    <w:rsid w:val="00C912C5"/>
    <w:rsid w:val="00C91560"/>
    <w:rsid w:val="00C91B91"/>
    <w:rsid w:val="00C92233"/>
    <w:rsid w:val="00CA02F8"/>
    <w:rsid w:val="00CA091D"/>
    <w:rsid w:val="00CA1249"/>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5816"/>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345C"/>
    <w:rsid w:val="00D44021"/>
    <w:rsid w:val="00D45D76"/>
    <w:rsid w:val="00D5187A"/>
    <w:rsid w:val="00D522DF"/>
    <w:rsid w:val="00D53A50"/>
    <w:rsid w:val="00D540C6"/>
    <w:rsid w:val="00D55762"/>
    <w:rsid w:val="00D5775E"/>
    <w:rsid w:val="00D57C86"/>
    <w:rsid w:val="00D60F8F"/>
    <w:rsid w:val="00D63059"/>
    <w:rsid w:val="00D6418D"/>
    <w:rsid w:val="00D65681"/>
    <w:rsid w:val="00D65C3E"/>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674"/>
    <w:rsid w:val="00DD3E66"/>
    <w:rsid w:val="00DD6143"/>
    <w:rsid w:val="00DD6BD4"/>
    <w:rsid w:val="00DE0CE4"/>
    <w:rsid w:val="00DE18E7"/>
    <w:rsid w:val="00DE2634"/>
    <w:rsid w:val="00DE33D2"/>
    <w:rsid w:val="00DE37F9"/>
    <w:rsid w:val="00DE628E"/>
    <w:rsid w:val="00DF031F"/>
    <w:rsid w:val="00DF33B0"/>
    <w:rsid w:val="00DF70D3"/>
    <w:rsid w:val="00E03AF9"/>
    <w:rsid w:val="00E05D84"/>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1B97"/>
    <w:rsid w:val="00EC4A57"/>
    <w:rsid w:val="00EC4D5F"/>
    <w:rsid w:val="00EC5B97"/>
    <w:rsid w:val="00EC5C04"/>
    <w:rsid w:val="00EC6385"/>
    <w:rsid w:val="00EC6DA1"/>
    <w:rsid w:val="00EC72C5"/>
    <w:rsid w:val="00ED0115"/>
    <w:rsid w:val="00ED1C6E"/>
    <w:rsid w:val="00ED23B9"/>
    <w:rsid w:val="00ED2F05"/>
    <w:rsid w:val="00ED3AB4"/>
    <w:rsid w:val="00ED3C31"/>
    <w:rsid w:val="00ED4839"/>
    <w:rsid w:val="00ED5B51"/>
    <w:rsid w:val="00ED659B"/>
    <w:rsid w:val="00ED6D8C"/>
    <w:rsid w:val="00EE0025"/>
    <w:rsid w:val="00EE08CA"/>
    <w:rsid w:val="00EE22C3"/>
    <w:rsid w:val="00EE2C80"/>
    <w:rsid w:val="00EE340D"/>
    <w:rsid w:val="00EE4B2D"/>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73C0"/>
    <w:rsid w:val="00F10929"/>
    <w:rsid w:val="00F13004"/>
    <w:rsid w:val="00F161D6"/>
    <w:rsid w:val="00F1753A"/>
    <w:rsid w:val="00F17812"/>
    <w:rsid w:val="00F247CC"/>
    <w:rsid w:val="00F2538B"/>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22E0"/>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479"/>
    <w:rsid w:val="00F96988"/>
    <w:rsid w:val="00FA115E"/>
    <w:rsid w:val="00FA1A96"/>
    <w:rsid w:val="00FA2747"/>
    <w:rsid w:val="00FA2CD4"/>
    <w:rsid w:val="00FA32C8"/>
    <w:rsid w:val="00FA3AE0"/>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4C2F"/>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5F48"/>
    <w:rsid w:val="00FE73A3"/>
    <w:rsid w:val="00FF123C"/>
    <w:rsid w:val="00FF21DE"/>
    <w:rsid w:val="00FF2927"/>
    <w:rsid w:val="00FF3C7A"/>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styleId="Emphasis">
    <w:name w:val="Emphasis"/>
    <w:basedOn w:val="DefaultParagraphFont"/>
    <w:uiPriority w:val="20"/>
    <w:qFormat/>
    <w:rsid w:val="008278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27</cp:revision>
  <dcterms:created xsi:type="dcterms:W3CDTF">2021-01-14T09:52:00Z</dcterms:created>
  <dcterms:modified xsi:type="dcterms:W3CDTF">2021-09-03T12:50:00Z</dcterms:modified>
</cp:coreProperties>
</file>